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sidR="00F00440">
        <w:rPr>
          <w:b/>
          <w:bCs/>
          <w:sz w:val="22"/>
          <w:szCs w:val="22"/>
        </w:rPr>
        <w:t>2</w:t>
      </w:r>
    </w:p>
    <w:p w:rsidR="00082BCA" w:rsidRPr="009B04F6" w:rsidRDefault="009B04F6" w:rsidP="00F00440">
      <w:pPr>
        <w:pStyle w:val="Podtytu"/>
        <w:spacing w:line="360" w:lineRule="auto"/>
        <w:rPr>
          <w:i w:val="0"/>
          <w:sz w:val="22"/>
          <w:szCs w:val="22"/>
        </w:rPr>
      </w:pPr>
      <w:r w:rsidRPr="002E3FEF">
        <w:rPr>
          <w:i w:val="0"/>
          <w:sz w:val="22"/>
          <w:szCs w:val="22"/>
        </w:rPr>
        <w:t xml:space="preserve">O UDZIELANIE ŚWIADCZEŃ ZDROWOTNYCH </w:t>
      </w:r>
      <w:r w:rsidR="00F00440">
        <w:rPr>
          <w:i w:val="0"/>
          <w:sz w:val="22"/>
          <w:szCs w:val="22"/>
        </w:rPr>
        <w:t>PRZEZ LEKARZA W GABINECIE MEDYCYNY PRACY</w:t>
      </w: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F00440">
        <w:rPr>
          <w:sz w:val="22"/>
          <w:szCs w:val="22"/>
        </w:rPr>
        <w:t>……………….2022</w:t>
      </w:r>
      <w:r w:rsidR="00082BCA">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 xml:space="preserve">1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FA7CDF" w:rsidRPr="00161052" w:rsidRDefault="00FA7CDF" w:rsidP="00FA7CDF">
      <w:pPr>
        <w:pStyle w:val="western"/>
        <w:spacing w:line="360" w:lineRule="auto"/>
        <w:rPr>
          <w:bCs/>
          <w:sz w:val="22"/>
          <w:szCs w:val="22"/>
        </w:rPr>
      </w:pPr>
      <w:r w:rsidRPr="00CC0F2A">
        <w:rPr>
          <w:b/>
          <w:bCs/>
          <w:sz w:val="22"/>
          <w:szCs w:val="22"/>
        </w:rPr>
        <w:t>KOMENDAN</w:t>
      </w:r>
      <w:r>
        <w:rPr>
          <w:b/>
          <w:bCs/>
          <w:sz w:val="22"/>
          <w:szCs w:val="22"/>
        </w:rPr>
        <w:t xml:space="preserve">TA  FILII  </w:t>
      </w:r>
      <w:r w:rsidRPr="009B2EE2">
        <w:rPr>
          <w:b/>
          <w:bCs/>
          <w:sz w:val="22"/>
          <w:szCs w:val="22"/>
        </w:rPr>
        <w:t xml:space="preserve">– PŁK MGR  ROBERT  TRELA </w:t>
      </w:r>
      <w:r w:rsidRPr="009B2EE2">
        <w:rPr>
          <w:bCs/>
          <w:sz w:val="22"/>
          <w:szCs w:val="22"/>
        </w:rPr>
        <w:t>na</w:t>
      </w:r>
      <w:r w:rsidRPr="009B2EE2">
        <w:rPr>
          <w:b/>
          <w:bCs/>
          <w:sz w:val="22"/>
          <w:szCs w:val="22"/>
        </w:rPr>
        <w:t xml:space="preserve"> </w:t>
      </w:r>
      <w:r w:rsidRPr="009B2EE2">
        <w:rPr>
          <w:rStyle w:val="Domylnaczcionkaakapitu1"/>
          <w:bCs/>
          <w:sz w:val="22"/>
          <w:szCs w:val="22"/>
        </w:rPr>
        <w:t xml:space="preserve">podstawie pełnomocnictwa nr </w:t>
      </w:r>
      <w:r>
        <w:rPr>
          <w:rStyle w:val="Domylnaczcionkaakapitu1"/>
          <w:bCs/>
          <w:sz w:val="22"/>
          <w:szCs w:val="22"/>
        </w:rPr>
        <w:t>76/20</w:t>
      </w:r>
      <w:r w:rsidRPr="009B2EE2">
        <w:rPr>
          <w:rStyle w:val="Domylnaczcionkaakapitu1"/>
          <w:bCs/>
          <w:sz w:val="22"/>
          <w:szCs w:val="22"/>
        </w:rPr>
        <w:br/>
        <w:t xml:space="preserve">z dnia </w:t>
      </w:r>
      <w:r>
        <w:rPr>
          <w:rStyle w:val="Domylnaczcionkaakapitu1"/>
          <w:bCs/>
          <w:sz w:val="22"/>
          <w:szCs w:val="22"/>
        </w:rPr>
        <w:t>11</w:t>
      </w:r>
      <w:r w:rsidRPr="009B2EE2">
        <w:rPr>
          <w:rStyle w:val="Domylnaczcionkaakapitu1"/>
          <w:bCs/>
          <w:sz w:val="22"/>
          <w:szCs w:val="22"/>
        </w:rPr>
        <w:t>.</w:t>
      </w:r>
      <w:r>
        <w:rPr>
          <w:rStyle w:val="Domylnaczcionkaakapitu1"/>
          <w:bCs/>
          <w:sz w:val="22"/>
          <w:szCs w:val="22"/>
        </w:rPr>
        <w:t>12</w:t>
      </w:r>
      <w:r w:rsidRPr="009B2EE2">
        <w:rPr>
          <w:rStyle w:val="Domylnaczcionkaakapitu1"/>
          <w:bCs/>
          <w:sz w:val="22"/>
          <w:szCs w:val="22"/>
        </w:rPr>
        <w:t>.2020</w:t>
      </w:r>
      <w:r>
        <w:rPr>
          <w:rStyle w:val="Domylnaczcionkaakapitu1"/>
          <w:bCs/>
          <w:sz w:val="22"/>
          <w:szCs w:val="22"/>
        </w:rPr>
        <w:t xml:space="preserve"> </w:t>
      </w:r>
      <w:r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D67F10" w:rsidRPr="009D7E1B" w:rsidRDefault="00D67F10" w:rsidP="00D67F10">
      <w:pPr>
        <w:spacing w:after="0" w:line="360" w:lineRule="auto"/>
        <w:jc w:val="both"/>
      </w:pPr>
      <w:r w:rsidRPr="009D7E1B">
        <w:rPr>
          <w:rStyle w:val="Domylnaczcionkaakapitu1"/>
          <w:rFonts w:ascii="Times New Roman" w:hAnsi="Times New Roman"/>
        </w:rPr>
        <w:t xml:space="preserve">zwanym w dalszej części umowy </w:t>
      </w:r>
      <w:r w:rsidRPr="009D7E1B">
        <w:rPr>
          <w:rStyle w:val="Domylnaczcionkaakapitu1"/>
          <w:rFonts w:ascii="Times New Roman" w:hAnsi="Times New Roman"/>
          <w:b/>
        </w:rPr>
        <w:t>PRZYJMUJĄCYM ZAMÓWIENIE (PZ).</w:t>
      </w:r>
    </w:p>
    <w:p w:rsidR="00082BCA" w:rsidRPr="009B701C" w:rsidRDefault="00082BCA" w:rsidP="00082BCA">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w:t>
      </w:r>
      <w:r w:rsidR="009B04F6">
        <w:rPr>
          <w:sz w:val="22"/>
          <w:szCs w:val="22"/>
        </w:rPr>
        <w:t>1 r., poz. 711</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FA7CDF" w:rsidRPr="009B701C" w:rsidRDefault="00FA7CDF" w:rsidP="00FA7CDF">
      <w:pPr>
        <w:pStyle w:val="western"/>
        <w:spacing w:line="360" w:lineRule="auto"/>
        <w:rPr>
          <w:sz w:val="22"/>
          <w:szCs w:val="22"/>
        </w:rPr>
      </w:pPr>
      <w:r w:rsidRPr="009B701C">
        <w:rPr>
          <w:sz w:val="22"/>
          <w:szCs w:val="22"/>
        </w:rPr>
        <w:t xml:space="preserve">Do niniejszej umowy zastosowanie mają niżej wymienione przepisy, w szczególności: </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sidR="009B04F6">
        <w:rPr>
          <w:sz w:val="22"/>
          <w:szCs w:val="22"/>
        </w:rPr>
        <w:t>21</w:t>
      </w:r>
      <w:r w:rsidRPr="009B701C">
        <w:rPr>
          <w:sz w:val="22"/>
          <w:szCs w:val="22"/>
        </w:rPr>
        <w:t xml:space="preserve">, poz. </w:t>
      </w:r>
      <w:r w:rsidR="009B04F6">
        <w:rPr>
          <w:sz w:val="22"/>
          <w:szCs w:val="22"/>
        </w:rPr>
        <w:t>711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5 grudnia 1996 r. o zawodach lekarza i lekarza dentysty (tekst jednolity Dz. U. 20</w:t>
      </w:r>
      <w:r w:rsidR="009B04F6">
        <w:rPr>
          <w:sz w:val="22"/>
          <w:szCs w:val="22"/>
        </w:rPr>
        <w:t>21</w:t>
      </w:r>
      <w:r w:rsidRPr="009B701C">
        <w:rPr>
          <w:sz w:val="22"/>
          <w:szCs w:val="22"/>
        </w:rPr>
        <w:t xml:space="preserve">, poz. </w:t>
      </w:r>
      <w:r w:rsidR="009B04F6">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sidR="009B04F6">
        <w:rPr>
          <w:sz w:val="22"/>
          <w:szCs w:val="22"/>
        </w:rPr>
        <w:t>21</w:t>
      </w:r>
      <w:r w:rsidRPr="009B701C">
        <w:rPr>
          <w:sz w:val="22"/>
          <w:szCs w:val="22"/>
        </w:rPr>
        <w:t xml:space="preserve">, poz. </w:t>
      </w:r>
      <w:r w:rsidR="009B04F6">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849</w:t>
      </w:r>
      <w:r w:rsidR="009B04F6">
        <w:rPr>
          <w:sz w:val="22"/>
          <w:szCs w:val="22"/>
        </w:rPr>
        <w:t xml:space="preserve"> z </w:t>
      </w:r>
      <w:proofErr w:type="spellStart"/>
      <w:r w:rsidR="009B04F6">
        <w:rPr>
          <w:sz w:val="22"/>
          <w:szCs w:val="22"/>
        </w:rPr>
        <w:t>późn</w:t>
      </w:r>
      <w:proofErr w:type="spellEnd"/>
      <w:r w:rsidR="009B04F6">
        <w:rPr>
          <w:sz w:val="22"/>
          <w:szCs w:val="22"/>
        </w:rPr>
        <w:t>. zm.</w:t>
      </w:r>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001C697F">
        <w:rPr>
          <w:sz w:val="22"/>
          <w:szCs w:val="22"/>
        </w:rPr>
        <w:br/>
      </w:r>
      <w:r w:rsidRPr="009B701C">
        <w:rPr>
          <w:sz w:val="22"/>
          <w:szCs w:val="22"/>
        </w:rPr>
        <w:t>w Lublinie</w:t>
      </w:r>
      <w:r>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Statut 1 Wojskowego Szpitala Klinicznego z Polikliniką SP ZOZ w Lublinie.</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Kodeks Etyki Lekarskiej.</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lastRenderedPageBreak/>
        <w:t>Kodeks cywilny.</w:t>
      </w:r>
    </w:p>
    <w:p w:rsidR="00FA7CDF" w:rsidRPr="009B701C" w:rsidRDefault="00D84981" w:rsidP="00FA7CDF">
      <w:pPr>
        <w:pStyle w:val="NormalnyWeb"/>
        <w:numPr>
          <w:ilvl w:val="0"/>
          <w:numId w:val="24"/>
        </w:numPr>
        <w:spacing w:line="360" w:lineRule="auto"/>
        <w:ind w:left="709" w:hanging="425"/>
        <w:rPr>
          <w:sz w:val="22"/>
          <w:szCs w:val="22"/>
        </w:rPr>
      </w:pPr>
      <w:hyperlink r:id="rId8" w:history="1">
        <w:r w:rsidR="00FA7CDF" w:rsidRPr="00A31CE2">
          <w:rPr>
            <w:rStyle w:val="Hipercze"/>
            <w:color w:val="000000"/>
            <w:sz w:val="22"/>
            <w:szCs w:val="22"/>
            <w:u w:val="none"/>
          </w:rPr>
          <w:t>Rozporządzenie Ministra Zdrowia z dnia 6 kwietnia 2020 r. w sprawie rodzajów, zakresu i wzorów dokumentacji medycznej oraz sposobu jej przetwarzania.</w:t>
        </w:r>
      </w:hyperlink>
      <w:r w:rsidR="00FA7CDF" w:rsidRPr="009B701C">
        <w:rPr>
          <w:sz w:val="22"/>
          <w:szCs w:val="22"/>
        </w:rPr>
        <w:t xml:space="preserve"> (</w:t>
      </w:r>
      <w:proofErr w:type="spellStart"/>
      <w:r w:rsidR="00FA7CDF" w:rsidRPr="009B701C">
        <w:rPr>
          <w:sz w:val="22"/>
          <w:szCs w:val="22"/>
        </w:rPr>
        <w:t>Dz.U</w:t>
      </w:r>
      <w:proofErr w:type="spellEnd"/>
      <w:r w:rsidR="00FA7CDF" w:rsidRPr="009B701C">
        <w:rPr>
          <w:sz w:val="22"/>
          <w:szCs w:val="22"/>
        </w:rPr>
        <w:t>. 20</w:t>
      </w:r>
      <w:r w:rsidR="00FA7CDF">
        <w:rPr>
          <w:sz w:val="22"/>
          <w:szCs w:val="22"/>
        </w:rPr>
        <w:t>20</w:t>
      </w:r>
      <w:r w:rsidR="00FA7CDF" w:rsidRPr="009B701C">
        <w:rPr>
          <w:sz w:val="22"/>
          <w:szCs w:val="22"/>
        </w:rPr>
        <w:t xml:space="preserve"> poz. </w:t>
      </w:r>
      <w:r w:rsidR="00FA7CDF">
        <w:rPr>
          <w:sz w:val="22"/>
          <w:szCs w:val="22"/>
        </w:rPr>
        <w:t>666</w:t>
      </w:r>
      <w:r w:rsidR="00FA7CDF" w:rsidRPr="009B701C">
        <w:rPr>
          <w:sz w:val="22"/>
          <w:szCs w:val="22"/>
        </w:rPr>
        <w:t xml:space="preserve"> z </w:t>
      </w:r>
      <w:proofErr w:type="spellStart"/>
      <w:r w:rsidR="00FA7CDF" w:rsidRPr="009B701C">
        <w:rPr>
          <w:sz w:val="22"/>
          <w:szCs w:val="22"/>
        </w:rPr>
        <w:t>późn</w:t>
      </w:r>
      <w:proofErr w:type="spellEnd"/>
      <w:r w:rsidR="00FA7CDF" w:rsidRPr="009B701C">
        <w:rPr>
          <w:sz w:val="22"/>
          <w:szCs w:val="22"/>
        </w:rPr>
        <w:t xml:space="preserve">. </w:t>
      </w:r>
      <w:proofErr w:type="spellStart"/>
      <w:r w:rsidR="00FA7CDF" w:rsidRPr="009B701C">
        <w:rPr>
          <w:sz w:val="22"/>
          <w:szCs w:val="22"/>
        </w:rPr>
        <w:t>zm</w:t>
      </w:r>
      <w:proofErr w:type="spellEnd"/>
      <w:r w:rsidR="00FA7CDF"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F00440" w:rsidRPr="00F00440" w:rsidRDefault="00F00440" w:rsidP="00F00440">
      <w:pPr>
        <w:pStyle w:val="Akapitzlist"/>
        <w:numPr>
          <w:ilvl w:val="0"/>
          <w:numId w:val="33"/>
        </w:numPr>
        <w:suppressAutoHyphens/>
        <w:spacing w:after="100" w:afterAutospacing="1" w:line="360" w:lineRule="auto"/>
        <w:jc w:val="both"/>
        <w:rPr>
          <w:rStyle w:val="Domylnaczcionkaakapitu1"/>
          <w:sz w:val="22"/>
          <w:szCs w:val="22"/>
        </w:rPr>
      </w:pPr>
      <w:r w:rsidRPr="00F00440">
        <w:rPr>
          <w:rStyle w:val="Domylnaczcionkaakapitu1"/>
          <w:sz w:val="22"/>
          <w:szCs w:val="22"/>
        </w:rPr>
        <w:t>Przedmiotem niniejszej umowy jest udzielanie świadczeń zdrowotnych przez lekarza specjalistę</w:t>
      </w:r>
      <w:r>
        <w:rPr>
          <w:rStyle w:val="Domylnaczcionkaakapitu1"/>
          <w:sz w:val="22"/>
          <w:szCs w:val="22"/>
        </w:rPr>
        <w:t xml:space="preserve"> </w:t>
      </w:r>
      <w:r w:rsidRPr="00F00440">
        <w:rPr>
          <w:rStyle w:val="Domylnaczcionkaakapitu1"/>
          <w:sz w:val="22"/>
          <w:szCs w:val="22"/>
        </w:rPr>
        <w:t>medycyny pracy w ga</w:t>
      </w:r>
      <w:r>
        <w:rPr>
          <w:rStyle w:val="Domylnaczcionkaakapitu1"/>
          <w:sz w:val="22"/>
          <w:szCs w:val="22"/>
        </w:rPr>
        <w:t>binecie Medycyny Pracy w dniach każdego tygodnia:</w:t>
      </w:r>
    </w:p>
    <w:p w:rsidR="00F00440" w:rsidRDefault="00F00440" w:rsidP="00F00440">
      <w:pPr>
        <w:pStyle w:val="Akapitzlist"/>
        <w:numPr>
          <w:ilvl w:val="0"/>
          <w:numId w:val="45"/>
        </w:numPr>
        <w:suppressAutoHyphens/>
        <w:spacing w:after="100" w:afterAutospacing="1" w:line="360" w:lineRule="auto"/>
        <w:jc w:val="both"/>
        <w:rPr>
          <w:rStyle w:val="Domylnaczcionkaakapitu1"/>
          <w:sz w:val="22"/>
          <w:szCs w:val="22"/>
        </w:rPr>
      </w:pPr>
      <w:r>
        <w:rPr>
          <w:rStyle w:val="Domylnaczcionkaakapitu1"/>
          <w:sz w:val="22"/>
          <w:szCs w:val="22"/>
        </w:rPr>
        <w:t>w poniedziałki w godzinach od 9:00 do 11:00;</w:t>
      </w:r>
    </w:p>
    <w:p w:rsidR="00F00440" w:rsidRPr="00F00440" w:rsidRDefault="00F00440" w:rsidP="00F00440">
      <w:pPr>
        <w:pStyle w:val="Akapitzlist"/>
        <w:numPr>
          <w:ilvl w:val="0"/>
          <w:numId w:val="45"/>
        </w:numPr>
        <w:suppressAutoHyphens/>
        <w:spacing w:after="100" w:afterAutospacing="1" w:line="360" w:lineRule="auto"/>
        <w:jc w:val="both"/>
        <w:rPr>
          <w:rStyle w:val="Domylnaczcionkaakapitu1"/>
          <w:sz w:val="22"/>
          <w:szCs w:val="22"/>
        </w:rPr>
      </w:pPr>
      <w:r>
        <w:rPr>
          <w:rStyle w:val="Domylnaczcionkaakapitu1"/>
          <w:sz w:val="22"/>
          <w:szCs w:val="22"/>
        </w:rPr>
        <w:t xml:space="preserve">w </w:t>
      </w:r>
      <w:r w:rsidRPr="00F00440">
        <w:rPr>
          <w:rStyle w:val="Domylnaczcionkaakapitu1"/>
          <w:sz w:val="22"/>
          <w:szCs w:val="22"/>
        </w:rPr>
        <w:t>czwart</w:t>
      </w:r>
      <w:r w:rsidR="003F6E9E">
        <w:rPr>
          <w:rStyle w:val="Domylnaczcionkaakapitu1"/>
          <w:sz w:val="22"/>
          <w:szCs w:val="22"/>
        </w:rPr>
        <w:t>ki</w:t>
      </w:r>
      <w:r w:rsidRPr="00F00440">
        <w:rPr>
          <w:rStyle w:val="Domylnaczcionkaakapitu1"/>
          <w:sz w:val="22"/>
          <w:szCs w:val="22"/>
        </w:rPr>
        <w:t xml:space="preserve"> w godzinach od 11:00 do 13:00.</w:t>
      </w:r>
    </w:p>
    <w:p w:rsidR="00F00440" w:rsidRDefault="00F00440" w:rsidP="00F00440">
      <w:pPr>
        <w:pStyle w:val="Akapitzlist"/>
        <w:suppressAutoHyphens/>
        <w:spacing w:after="100" w:afterAutospacing="1" w:line="360" w:lineRule="auto"/>
        <w:ind w:left="1080"/>
        <w:jc w:val="both"/>
        <w:rPr>
          <w:rStyle w:val="Domylnaczcionkaakapitu1"/>
          <w:b/>
          <w:sz w:val="22"/>
          <w:szCs w:val="22"/>
        </w:rPr>
      </w:pPr>
      <w:r>
        <w:rPr>
          <w:rStyle w:val="Domylnaczcionkaakapitu1"/>
          <w:sz w:val="22"/>
          <w:szCs w:val="22"/>
        </w:rPr>
        <w:t xml:space="preserve">- </w:t>
      </w:r>
      <w:r w:rsidRPr="008043C1">
        <w:rPr>
          <w:rStyle w:val="Domylnaczcionkaakapitu1"/>
          <w:sz w:val="22"/>
          <w:szCs w:val="22"/>
        </w:rPr>
        <w:t>z</w:t>
      </w:r>
      <w:r>
        <w:rPr>
          <w:rStyle w:val="Domylnaczcionkaakapitu1"/>
          <w:sz w:val="22"/>
          <w:szCs w:val="22"/>
        </w:rPr>
        <w:t>godnie z</w:t>
      </w:r>
      <w:r w:rsidRPr="008043C1">
        <w:rPr>
          <w:rStyle w:val="Domylnaczcionkaakapitu1"/>
          <w:sz w:val="22"/>
          <w:szCs w:val="22"/>
        </w:rPr>
        <w:t xml:space="preserve"> harmonogramem pracy Poradni  lub</w:t>
      </w:r>
      <w:r w:rsidRPr="008043C1">
        <w:rPr>
          <w:rStyle w:val="Domylnaczcionkaakapitu1"/>
          <w:b/>
          <w:sz w:val="22"/>
          <w:szCs w:val="22"/>
        </w:rPr>
        <w:t xml:space="preserve"> </w:t>
      </w:r>
      <w:r w:rsidRPr="008043C1">
        <w:rPr>
          <w:rStyle w:val="Domylnaczcionkaakapitu1"/>
          <w:sz w:val="22"/>
          <w:szCs w:val="22"/>
        </w:rPr>
        <w:t>według potrzeb UZ</w:t>
      </w:r>
      <w:r w:rsidRPr="008043C1">
        <w:rPr>
          <w:rStyle w:val="Domylnaczcionkaakapitu1"/>
          <w:b/>
          <w:sz w:val="22"/>
          <w:szCs w:val="22"/>
        </w:rPr>
        <w:t>.</w:t>
      </w:r>
    </w:p>
    <w:p w:rsidR="009D6EC0" w:rsidRDefault="00F00440" w:rsidP="009D6EC0">
      <w:pPr>
        <w:pStyle w:val="Akapitzlist"/>
        <w:suppressAutoHyphens/>
        <w:spacing w:after="100" w:afterAutospacing="1" w:line="360" w:lineRule="auto"/>
        <w:ind w:left="426"/>
        <w:jc w:val="both"/>
        <w:rPr>
          <w:rStyle w:val="Domylnaczcionkaakapitu1"/>
          <w:sz w:val="22"/>
          <w:szCs w:val="22"/>
        </w:rPr>
      </w:pPr>
      <w:r w:rsidRPr="00F00440">
        <w:rPr>
          <w:rStyle w:val="Domylnaczcionkaakapitu1"/>
          <w:sz w:val="22"/>
          <w:szCs w:val="22"/>
        </w:rPr>
        <w:t>2.  Przedmiot niniejszej umowy obejmuje  również wydawanie orzeczeń  lekarskich dla potrzeb badań profilaktycznych (żołnierz/pracownik), orzeczeń lekarskich do celów sanitarno – epidemiologicznych, orzeczeń do wydziału komunikacji, orzeczeń lekarskich dla pracowników ochrony, orzeczeń odwoławczych oraz udzielanie porad lekarskich.</w:t>
      </w:r>
    </w:p>
    <w:p w:rsidR="009D6EC0" w:rsidRPr="009D6EC0" w:rsidRDefault="009D6EC0" w:rsidP="009D6EC0">
      <w:pPr>
        <w:pStyle w:val="Akapitzlist"/>
        <w:suppressAutoHyphens/>
        <w:spacing w:after="100" w:afterAutospacing="1" w:line="360" w:lineRule="auto"/>
        <w:ind w:left="426"/>
        <w:jc w:val="both"/>
        <w:rPr>
          <w:rStyle w:val="Domylnaczcionkaakapitu1"/>
          <w:sz w:val="22"/>
          <w:szCs w:val="22"/>
        </w:rPr>
      </w:pPr>
      <w:r>
        <w:rPr>
          <w:rStyle w:val="Domylnaczcionkaakapitu1"/>
          <w:sz w:val="22"/>
          <w:szCs w:val="22"/>
        </w:rPr>
        <w:t xml:space="preserve">3. </w:t>
      </w:r>
      <w:r w:rsidRPr="009D6EC0">
        <w:rPr>
          <w:rStyle w:val="Domylnaczcionkaakapitu1"/>
          <w:sz w:val="22"/>
          <w:szCs w:val="22"/>
        </w:rPr>
        <w:t>W przypadku zmiany stosunków faktycznych, związanych przykładowo z czasowym brakiem obsady personelu, ewentualnie innych czynników zewnętrznych, strony zgodnie postanawiają, że ustalone w ust. 1 godziny lub dni pracy mogą ulec za zgodą stron zmianie do ilości odpowiadającej aktualnemu zapotrzebowaniu pod kątem zapewnienia niezakłóconego działania UZ.  Zgoda musi być wyrażona w formie pisemnej.</w:t>
      </w:r>
    </w:p>
    <w:p w:rsidR="00FA7CDF" w:rsidRPr="009D6EC0" w:rsidRDefault="00FA7CDF" w:rsidP="009D6EC0">
      <w:pPr>
        <w:pStyle w:val="Akapitzlist"/>
        <w:numPr>
          <w:ilvl w:val="0"/>
          <w:numId w:val="47"/>
        </w:numPr>
        <w:suppressAutoHyphens/>
        <w:spacing w:line="360" w:lineRule="auto"/>
        <w:jc w:val="both"/>
        <w:rPr>
          <w:color w:val="000000"/>
          <w:sz w:val="22"/>
          <w:szCs w:val="22"/>
        </w:rPr>
      </w:pPr>
      <w:r w:rsidRPr="009D6EC0">
        <w:rPr>
          <w:sz w:val="22"/>
          <w:szCs w:val="22"/>
        </w:rPr>
        <w:t xml:space="preserve">Szczegółowy zakres czynności stanowi </w:t>
      </w:r>
      <w:r w:rsidRPr="009D6EC0">
        <w:rPr>
          <w:b/>
          <w:sz w:val="22"/>
          <w:szCs w:val="22"/>
        </w:rPr>
        <w:t>Załącznik nr 1</w:t>
      </w:r>
      <w:r w:rsidRPr="009D6EC0">
        <w:rPr>
          <w:sz w:val="22"/>
          <w:szCs w:val="22"/>
        </w:rPr>
        <w:t xml:space="preserve"> do Umowy. </w:t>
      </w:r>
    </w:p>
    <w:p w:rsidR="00FA7CDF" w:rsidRPr="002500F0" w:rsidRDefault="00FA7CDF" w:rsidP="009D6EC0">
      <w:pPr>
        <w:pStyle w:val="Akapitzlist"/>
        <w:numPr>
          <w:ilvl w:val="0"/>
          <w:numId w:val="47"/>
        </w:numPr>
        <w:suppressAutoHyphens/>
        <w:spacing w:line="360" w:lineRule="auto"/>
        <w:jc w:val="both"/>
        <w:rPr>
          <w:color w:val="000000"/>
          <w:sz w:val="23"/>
          <w:szCs w:val="23"/>
        </w:rPr>
      </w:pPr>
      <w:r w:rsidRPr="002500F0">
        <w:rPr>
          <w:sz w:val="22"/>
          <w:szCs w:val="22"/>
        </w:rPr>
        <w:t>Minimalna liczba osób wykonujących przedmiot umowy 1 osoba.</w:t>
      </w:r>
    </w:p>
    <w:p w:rsidR="00FA7CDF" w:rsidRPr="002500F0" w:rsidRDefault="00FA7CDF" w:rsidP="009D6EC0">
      <w:pPr>
        <w:pStyle w:val="Akapitzlist"/>
        <w:numPr>
          <w:ilvl w:val="0"/>
          <w:numId w:val="47"/>
        </w:numPr>
        <w:suppressAutoHyphens/>
        <w:spacing w:line="360" w:lineRule="auto"/>
        <w:jc w:val="both"/>
        <w:rPr>
          <w:color w:val="000000"/>
          <w:sz w:val="23"/>
          <w:szCs w:val="23"/>
        </w:rPr>
      </w:pPr>
      <w:r w:rsidRPr="002500F0">
        <w:rPr>
          <w:sz w:val="22"/>
          <w:szCs w:val="22"/>
        </w:rPr>
        <w:t xml:space="preserve">Przedmiot umowy wykonywany będzie w dokładnym miejscu i czasie określonym </w:t>
      </w:r>
      <w:r>
        <w:rPr>
          <w:sz w:val="22"/>
          <w:szCs w:val="22"/>
        </w:rPr>
        <w:t>przez</w:t>
      </w:r>
      <w:r w:rsidRPr="002500F0">
        <w:rPr>
          <w:sz w:val="22"/>
          <w:szCs w:val="22"/>
        </w:rPr>
        <w:t xml:space="preserve"> </w:t>
      </w:r>
      <w:r w:rsidR="009D6EC0">
        <w:rPr>
          <w:sz w:val="22"/>
          <w:szCs w:val="22"/>
        </w:rPr>
        <w:t xml:space="preserve">Kierownika Gabinetów POZ / </w:t>
      </w:r>
      <w:r w:rsidR="001C697F">
        <w:rPr>
          <w:sz w:val="22"/>
          <w:szCs w:val="22"/>
        </w:rPr>
        <w:t>Zastępcę Komendanta ds. Medycznych</w:t>
      </w:r>
      <w:r w:rsidRPr="002500F0">
        <w:rPr>
          <w:sz w:val="22"/>
          <w:szCs w:val="22"/>
        </w:rPr>
        <w:t xml:space="preserve"> w planie pracy (harmonogramie pracy) sporządzonym na każdy miesiąc  do dnia 25  miesiąca poprzedzającego oraz zaakceptowanym przez </w:t>
      </w:r>
      <w:r>
        <w:rPr>
          <w:sz w:val="22"/>
          <w:szCs w:val="22"/>
        </w:rPr>
        <w:t>Zastępcę Komendanta ds. medycznych</w:t>
      </w:r>
      <w:r w:rsidRPr="002500F0">
        <w:rPr>
          <w:sz w:val="22"/>
          <w:szCs w:val="22"/>
        </w:rPr>
        <w:t xml:space="preserve"> – wzór planu pracy stanowi </w:t>
      </w:r>
      <w:r w:rsidRPr="002500F0">
        <w:rPr>
          <w:b/>
          <w:sz w:val="22"/>
          <w:szCs w:val="22"/>
        </w:rPr>
        <w:t xml:space="preserve">Załącznik nr 2 </w:t>
      </w:r>
      <w:r w:rsidRPr="002500F0">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lastRenderedPageBreak/>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FA7CDF">
      <w:pPr>
        <w:pStyle w:val="western"/>
        <w:numPr>
          <w:ilvl w:val="0"/>
          <w:numId w:val="31"/>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FA7CDF" w:rsidRPr="009B701C" w:rsidRDefault="00FA7CDF" w:rsidP="00FA7CDF">
      <w:pPr>
        <w:pStyle w:val="western"/>
        <w:numPr>
          <w:ilvl w:val="0"/>
          <w:numId w:val="31"/>
        </w:numPr>
        <w:spacing w:line="360" w:lineRule="auto"/>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F00440" w:rsidRPr="000A1F3C" w:rsidRDefault="00FA7CDF" w:rsidP="000A1F3C">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numPr>
          <w:ilvl w:val="0"/>
          <w:numId w:val="9"/>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w:t>
      </w:r>
      <w:proofErr w:type="spellStart"/>
      <w:r w:rsidRPr="009B701C">
        <w:rPr>
          <w:sz w:val="22"/>
          <w:szCs w:val="22"/>
        </w:rPr>
        <w:t>badania</w:t>
      </w:r>
      <w:proofErr w:type="spellEnd"/>
      <w:r w:rsidRPr="009B701C">
        <w:rPr>
          <w:sz w:val="22"/>
          <w:szCs w:val="22"/>
        </w:rPr>
        <w:t xml:space="preserve">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w:t>
      </w:r>
      <w:proofErr w:type="spellStart"/>
      <w:r w:rsidRPr="009B701C">
        <w:rPr>
          <w:sz w:val="22"/>
          <w:szCs w:val="22"/>
        </w:rPr>
        <w:t>badania</w:t>
      </w:r>
      <w:proofErr w:type="spellEnd"/>
      <w:r w:rsidRPr="009B701C">
        <w:rPr>
          <w:sz w:val="22"/>
          <w:szCs w:val="22"/>
        </w:rPr>
        <w:t xml:space="preserve">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FA7CDF">
      <w:pPr>
        <w:pStyle w:val="western"/>
        <w:numPr>
          <w:ilvl w:val="0"/>
          <w:numId w:val="27"/>
        </w:numPr>
        <w:spacing w:line="360" w:lineRule="auto"/>
        <w:rPr>
          <w:sz w:val="22"/>
          <w:szCs w:val="22"/>
        </w:rPr>
      </w:pPr>
      <w:r w:rsidRPr="009B701C">
        <w:rPr>
          <w:sz w:val="22"/>
          <w:szCs w:val="22"/>
        </w:rPr>
        <w:t>racjonalizacji kosztów związanych z procedurami leczniczymi,</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zasad prawidłowego przechowywania i rozchodu środków narkotycznych</w:t>
      </w:r>
      <w:r w:rsidR="00FF706C">
        <w:rPr>
          <w:sz w:val="22"/>
          <w:szCs w:val="22"/>
        </w:rPr>
        <w:br/>
      </w:r>
      <w:r w:rsidRPr="009B701C">
        <w:rPr>
          <w:sz w:val="22"/>
          <w:szCs w:val="22"/>
        </w:rPr>
        <w:t xml:space="preserve"> i silnie działających, zgodnie z obowiązującymi w tej mierze przepisami,</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FA7CDF">
      <w:pPr>
        <w:pStyle w:val="western"/>
        <w:numPr>
          <w:ilvl w:val="0"/>
          <w:numId w:val="27"/>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FA7CDF">
      <w:pPr>
        <w:pStyle w:val="western"/>
        <w:numPr>
          <w:ilvl w:val="0"/>
          <w:numId w:val="27"/>
        </w:numPr>
        <w:spacing w:line="360" w:lineRule="auto"/>
        <w:rPr>
          <w:sz w:val="22"/>
          <w:szCs w:val="22"/>
        </w:rPr>
      </w:pPr>
      <w:r w:rsidRPr="009B701C">
        <w:rPr>
          <w:sz w:val="22"/>
          <w:szCs w:val="22"/>
        </w:rPr>
        <w:t>do samodoskonalenia oraz uczestniczenia w organizowanych przez UZ szkoleniach;</w:t>
      </w:r>
    </w:p>
    <w:p w:rsidR="00FA7CDF" w:rsidRDefault="00FA7CDF" w:rsidP="00FA7CDF">
      <w:pPr>
        <w:pStyle w:val="western"/>
        <w:numPr>
          <w:ilvl w:val="0"/>
          <w:numId w:val="27"/>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FA7CDF">
      <w:pPr>
        <w:pStyle w:val="western"/>
        <w:numPr>
          <w:ilvl w:val="0"/>
          <w:numId w:val="27"/>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FA7CDF">
      <w:pPr>
        <w:pStyle w:val="western"/>
        <w:numPr>
          <w:ilvl w:val="0"/>
          <w:numId w:val="27"/>
        </w:numPr>
        <w:spacing w:line="360" w:lineRule="auto"/>
        <w:rPr>
          <w:sz w:val="22"/>
          <w:szCs w:val="22"/>
        </w:rPr>
      </w:pPr>
      <w:r w:rsidRPr="009B701C">
        <w:rPr>
          <w:sz w:val="22"/>
          <w:szCs w:val="22"/>
        </w:rPr>
        <w:t>noszenia na terenie Szpitala identyfikatora,</w:t>
      </w:r>
    </w:p>
    <w:p w:rsidR="00FA7CDF" w:rsidRPr="009B701C" w:rsidRDefault="00FA7CDF" w:rsidP="00FA7CDF">
      <w:pPr>
        <w:pStyle w:val="western"/>
        <w:numPr>
          <w:ilvl w:val="0"/>
          <w:numId w:val="27"/>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FA7CDF">
      <w:pPr>
        <w:pStyle w:val="PARlicz"/>
        <w:numPr>
          <w:ilvl w:val="0"/>
          <w:numId w:val="27"/>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FA7CDF" w:rsidRPr="009B701C" w:rsidRDefault="00FA7CDF" w:rsidP="00FA7CDF">
      <w:pPr>
        <w:pStyle w:val="western"/>
        <w:numPr>
          <w:ilvl w:val="0"/>
          <w:numId w:val="28"/>
        </w:numPr>
        <w:spacing w:line="360" w:lineRule="auto"/>
        <w:rPr>
          <w:sz w:val="22"/>
          <w:szCs w:val="22"/>
        </w:rPr>
      </w:pPr>
      <w:r w:rsidRPr="009B701C">
        <w:rPr>
          <w:sz w:val="22"/>
          <w:szCs w:val="22"/>
        </w:rPr>
        <w:t>oceny merytorycznej udzielanych świadczeń zdrowotnych,</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korzystania ze świadczeń specjalistycznych i stosowanych technologii medycznych,</w:t>
      </w:r>
    </w:p>
    <w:p w:rsidR="00FA7CDF" w:rsidRPr="009B701C" w:rsidRDefault="00FA7CDF" w:rsidP="00FA7CDF">
      <w:pPr>
        <w:pStyle w:val="western"/>
        <w:numPr>
          <w:ilvl w:val="0"/>
          <w:numId w:val="28"/>
        </w:numPr>
        <w:spacing w:line="360" w:lineRule="auto"/>
        <w:rPr>
          <w:sz w:val="22"/>
          <w:szCs w:val="22"/>
        </w:rPr>
      </w:pPr>
      <w:r w:rsidRPr="009B701C">
        <w:rPr>
          <w:sz w:val="22"/>
          <w:szCs w:val="22"/>
        </w:rPr>
        <w:t>zasadności wyboru leków i środków pomocniczych stosowanych w diagnostyce i leczeniu,</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ds. Medycznych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0A21AC" w:rsidRPr="000A21AC" w:rsidRDefault="00FA7CDF" w:rsidP="000A21AC">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6E77C0" w:rsidRDefault="006E77C0" w:rsidP="006E77C0">
      <w:pPr>
        <w:pStyle w:val="Tekstpodstawowy"/>
        <w:spacing w:after="240" w:line="360" w:lineRule="auto"/>
        <w:jc w:val="center"/>
        <w:rPr>
          <w:b/>
          <w:bCs/>
          <w:color w:val="000000"/>
          <w:sz w:val="22"/>
          <w:szCs w:val="22"/>
        </w:rPr>
      </w:pPr>
    </w:p>
    <w:p w:rsidR="006E77C0" w:rsidRPr="006025C2" w:rsidRDefault="006E77C0" w:rsidP="006E77C0">
      <w:pPr>
        <w:pStyle w:val="Tekstpodstawowy"/>
        <w:spacing w:after="240" w:line="360" w:lineRule="auto"/>
        <w:jc w:val="center"/>
        <w:rPr>
          <w:color w:val="000000"/>
          <w:sz w:val="22"/>
          <w:szCs w:val="22"/>
        </w:rPr>
      </w:pPr>
      <w:r w:rsidRPr="006025C2">
        <w:rPr>
          <w:b/>
          <w:bCs/>
          <w:color w:val="000000"/>
          <w:sz w:val="22"/>
          <w:szCs w:val="22"/>
        </w:rPr>
        <w:t>§ 1</w:t>
      </w:r>
      <w:r>
        <w:rPr>
          <w:b/>
          <w:bCs/>
          <w:color w:val="000000"/>
          <w:sz w:val="22"/>
          <w:szCs w:val="22"/>
        </w:rPr>
        <w:t>4</w:t>
      </w:r>
    </w:p>
    <w:p w:rsidR="006E77C0" w:rsidRPr="006025C2" w:rsidRDefault="006E77C0" w:rsidP="006E77C0">
      <w:pPr>
        <w:pStyle w:val="Tekstpodstawowy"/>
        <w:spacing w:line="360" w:lineRule="auto"/>
        <w:jc w:val="center"/>
        <w:rPr>
          <w:b/>
          <w:color w:val="000000"/>
          <w:sz w:val="22"/>
          <w:szCs w:val="22"/>
        </w:rPr>
      </w:pPr>
      <w:r w:rsidRPr="006025C2">
        <w:rPr>
          <w:b/>
          <w:color w:val="000000"/>
          <w:sz w:val="22"/>
          <w:szCs w:val="22"/>
        </w:rPr>
        <w:t>PRZERWA W WYKONYWANIU ŚWIADCZEŃ</w:t>
      </w:r>
    </w:p>
    <w:p w:rsidR="006E77C0" w:rsidRPr="00A31CE2" w:rsidRDefault="006E77C0" w:rsidP="006E77C0">
      <w:pPr>
        <w:pStyle w:val="Tekstpodstawowy"/>
        <w:numPr>
          <w:ilvl w:val="0"/>
          <w:numId w:val="15"/>
        </w:numPr>
        <w:spacing w:line="360" w:lineRule="auto"/>
        <w:ind w:left="697" w:hanging="340"/>
        <w:rPr>
          <w:rStyle w:val="Domylnaczcionkaakapitu1"/>
          <w:sz w:val="22"/>
          <w:szCs w:val="22"/>
        </w:rPr>
      </w:pPr>
      <w:r>
        <w:rPr>
          <w:rStyle w:val="Domylnaczcionkaakapitu1"/>
          <w:color w:val="000000"/>
          <w:sz w:val="22"/>
          <w:szCs w:val="22"/>
        </w:rPr>
        <w:t>P</w:t>
      </w:r>
      <w:r w:rsidRPr="005D317D">
        <w:rPr>
          <w:rStyle w:val="Domylnaczcionkaakapitu1"/>
          <w:color w:val="000000"/>
          <w:sz w:val="22"/>
          <w:szCs w:val="22"/>
        </w:rPr>
        <w:t xml:space="preserve">o uzgodnieniu z </w:t>
      </w:r>
      <w:r w:rsidR="00F00440">
        <w:rPr>
          <w:rStyle w:val="Domylnaczcionkaakapitu1"/>
          <w:color w:val="000000"/>
          <w:sz w:val="22"/>
          <w:szCs w:val="22"/>
        </w:rPr>
        <w:t xml:space="preserve"> </w:t>
      </w:r>
      <w:r w:rsidR="009D6EC0">
        <w:rPr>
          <w:rStyle w:val="Domylnaczcionkaakapitu1"/>
          <w:color w:val="000000"/>
          <w:sz w:val="22"/>
          <w:szCs w:val="22"/>
        </w:rPr>
        <w:t>Kierownikiem Gabinetów POZ /</w:t>
      </w:r>
      <w:r w:rsidR="00F00440">
        <w:rPr>
          <w:rStyle w:val="Domylnaczcionkaakapitu1"/>
          <w:color w:val="000000"/>
          <w:sz w:val="22"/>
          <w:szCs w:val="22"/>
        </w:rPr>
        <w:t>Zastępcą Komendanta ds. M</w:t>
      </w:r>
      <w:r>
        <w:rPr>
          <w:rStyle w:val="Domylnaczcionkaakapitu1"/>
          <w:color w:val="000000"/>
          <w:sz w:val="22"/>
          <w:szCs w:val="22"/>
        </w:rPr>
        <w:t xml:space="preserve">edycznych  </w:t>
      </w:r>
      <w:r w:rsidR="009D6EC0">
        <w:rPr>
          <w:rStyle w:val="Domylnaczcionkaakapitu1"/>
          <w:color w:val="000000"/>
          <w:sz w:val="22"/>
          <w:szCs w:val="22"/>
        </w:rPr>
        <w:br/>
      </w:r>
      <w:r w:rsidRPr="005D317D">
        <w:rPr>
          <w:rStyle w:val="Domylnaczcionkaakapitu1"/>
          <w:color w:val="000000"/>
          <w:sz w:val="22"/>
          <w:szCs w:val="22"/>
        </w:rPr>
        <w:t xml:space="preserve">i uzyskaniu pisemnej zgody Komendanta Szpitala Filii </w:t>
      </w:r>
      <w:r>
        <w:rPr>
          <w:rStyle w:val="Domylnaczcionkaakapitu1"/>
          <w:color w:val="000000"/>
          <w:sz w:val="22"/>
          <w:szCs w:val="22"/>
        </w:rPr>
        <w:t xml:space="preserve">w </w:t>
      </w:r>
      <w:r w:rsidRPr="005D317D">
        <w:rPr>
          <w:rStyle w:val="Domylnaczcionkaakapitu1"/>
          <w:color w:val="000000"/>
          <w:sz w:val="22"/>
          <w:szCs w:val="22"/>
        </w:rPr>
        <w:t>Ełk</w:t>
      </w:r>
      <w:r>
        <w:rPr>
          <w:rStyle w:val="Domylnaczcionkaakapitu1"/>
          <w:color w:val="000000"/>
          <w:sz w:val="22"/>
          <w:szCs w:val="22"/>
        </w:rPr>
        <w:t xml:space="preserve">u, </w:t>
      </w:r>
      <w:r>
        <w:rPr>
          <w:bCs/>
          <w:sz w:val="22"/>
          <w:szCs w:val="22"/>
        </w:rPr>
        <w:t>w</w:t>
      </w:r>
      <w:r w:rsidRPr="00A31CE2">
        <w:rPr>
          <w:bCs/>
          <w:sz w:val="22"/>
          <w:szCs w:val="22"/>
        </w:rPr>
        <w:t xml:space="preserve"> </w:t>
      </w:r>
      <w:r>
        <w:rPr>
          <w:bCs/>
          <w:sz w:val="22"/>
          <w:szCs w:val="22"/>
        </w:rPr>
        <w:t xml:space="preserve">ciągu 12 miesięcy </w:t>
      </w:r>
      <w:r w:rsidRPr="00A31CE2">
        <w:rPr>
          <w:bCs/>
          <w:sz w:val="22"/>
          <w:szCs w:val="22"/>
        </w:rPr>
        <w:t>trwania umowy</w:t>
      </w:r>
      <w:r>
        <w:rPr>
          <w:bCs/>
          <w:sz w:val="22"/>
          <w:szCs w:val="22"/>
        </w:rPr>
        <w:t xml:space="preserve">, </w:t>
      </w:r>
      <w:r w:rsidRPr="00A31CE2">
        <w:rPr>
          <w:rStyle w:val="Domylnaczcionkaakapitu1"/>
          <w:sz w:val="22"/>
          <w:szCs w:val="22"/>
        </w:rPr>
        <w:t>PZ</w:t>
      </w:r>
      <w:r w:rsidRPr="005D317D">
        <w:rPr>
          <w:rStyle w:val="Domylnaczcionkaakapitu1"/>
          <w:sz w:val="22"/>
          <w:szCs w:val="22"/>
        </w:rPr>
        <w:t xml:space="preserve"> przysługuje prawo </w:t>
      </w:r>
      <w:r w:rsidRPr="005D317D">
        <w:rPr>
          <w:rStyle w:val="Domylnaczcionkaakapitu1"/>
          <w:color w:val="000000"/>
          <w:sz w:val="22"/>
          <w:szCs w:val="22"/>
        </w:rPr>
        <w:t xml:space="preserve">do </w:t>
      </w:r>
      <w:r w:rsidR="00F00440">
        <w:rPr>
          <w:rStyle w:val="Domylnaczcionkaakapitu1"/>
          <w:color w:val="000000"/>
          <w:sz w:val="22"/>
          <w:szCs w:val="22"/>
        </w:rPr>
        <w:t xml:space="preserve">bezpłatnej </w:t>
      </w:r>
      <w:r w:rsidRPr="005D317D">
        <w:rPr>
          <w:rStyle w:val="Domylnaczcionkaakapitu1"/>
          <w:color w:val="000000"/>
          <w:sz w:val="22"/>
          <w:szCs w:val="22"/>
        </w:rPr>
        <w:t>przerwy w wykonywaniu świadczeń zdrowotnych  w wymiarze</w:t>
      </w:r>
      <w:r>
        <w:rPr>
          <w:rStyle w:val="Domylnaczcionkaakapitu1"/>
          <w:color w:val="000000"/>
          <w:sz w:val="22"/>
          <w:szCs w:val="22"/>
        </w:rPr>
        <w:t>:</w:t>
      </w:r>
    </w:p>
    <w:p w:rsidR="00CF730B" w:rsidRPr="00CF730B" w:rsidRDefault="008043C1" w:rsidP="009D6EC0">
      <w:pPr>
        <w:pStyle w:val="Tekstpodstawowy"/>
        <w:numPr>
          <w:ilvl w:val="0"/>
          <w:numId w:val="35"/>
        </w:numPr>
        <w:spacing w:line="360" w:lineRule="auto"/>
        <w:rPr>
          <w:rStyle w:val="Domylnaczcionkaakapitu1"/>
          <w:sz w:val="22"/>
          <w:szCs w:val="22"/>
        </w:rPr>
      </w:pPr>
      <w:r>
        <w:rPr>
          <w:rStyle w:val="Domylnaczcionkaakapitu1"/>
          <w:bCs/>
          <w:color w:val="000000"/>
          <w:sz w:val="22"/>
          <w:szCs w:val="22"/>
        </w:rPr>
        <w:t>d</w:t>
      </w:r>
      <w:r w:rsidR="006E77C0">
        <w:rPr>
          <w:rStyle w:val="Domylnaczcionkaakapitu1"/>
          <w:bCs/>
          <w:color w:val="000000"/>
          <w:sz w:val="22"/>
          <w:szCs w:val="22"/>
        </w:rPr>
        <w:t xml:space="preserve">o </w:t>
      </w:r>
      <w:r w:rsidR="00F00440">
        <w:rPr>
          <w:rStyle w:val="Domylnaczcionkaakapitu1"/>
          <w:bCs/>
          <w:color w:val="000000"/>
          <w:sz w:val="22"/>
          <w:szCs w:val="22"/>
        </w:rPr>
        <w:t>1</w:t>
      </w:r>
      <w:r w:rsidR="00CF730B">
        <w:rPr>
          <w:rStyle w:val="Domylnaczcionkaakapitu1"/>
          <w:bCs/>
          <w:color w:val="000000"/>
          <w:sz w:val="22"/>
          <w:szCs w:val="22"/>
        </w:rPr>
        <w:t>1</w:t>
      </w:r>
      <w:r w:rsidR="006E77C0" w:rsidRPr="00A31CE2">
        <w:rPr>
          <w:rStyle w:val="Domylnaczcionkaakapitu1"/>
          <w:bCs/>
          <w:color w:val="000000"/>
          <w:sz w:val="22"/>
          <w:szCs w:val="22"/>
        </w:rPr>
        <w:t xml:space="preserve"> dn</w:t>
      </w:r>
      <w:r w:rsidR="006E77C0" w:rsidRPr="00A31CE2">
        <w:rPr>
          <w:rStyle w:val="Domylnaczcionkaakapitu1"/>
          <w:color w:val="000000"/>
          <w:sz w:val="22"/>
          <w:szCs w:val="22"/>
        </w:rPr>
        <w:t>i</w:t>
      </w:r>
      <w:r w:rsidR="00F00440">
        <w:rPr>
          <w:rStyle w:val="Domylnaczcionkaakapitu1"/>
          <w:color w:val="000000"/>
          <w:sz w:val="22"/>
          <w:szCs w:val="22"/>
        </w:rPr>
        <w:t xml:space="preserve">. </w:t>
      </w:r>
    </w:p>
    <w:p w:rsidR="009D6EC0" w:rsidRPr="00CF730B" w:rsidRDefault="008043C1" w:rsidP="00CF730B">
      <w:pPr>
        <w:pStyle w:val="Tekstpodstawowy"/>
        <w:numPr>
          <w:ilvl w:val="0"/>
          <w:numId w:val="15"/>
        </w:numPr>
        <w:spacing w:line="360" w:lineRule="auto"/>
        <w:rPr>
          <w:rStyle w:val="Domylnaczcionkaakapitu1"/>
          <w:color w:val="000000"/>
          <w:sz w:val="22"/>
          <w:szCs w:val="22"/>
        </w:rPr>
      </w:pPr>
      <w:r w:rsidRPr="008043C1">
        <w:rPr>
          <w:rStyle w:val="Domylnaczcionkaakapitu1"/>
          <w:sz w:val="22"/>
          <w:szCs w:val="22"/>
        </w:rPr>
        <w:t>Przerwa niewykorzystana  nie przechodzi na ko</w:t>
      </w:r>
      <w:r>
        <w:rPr>
          <w:rStyle w:val="Domylnaczcionkaakapitu1"/>
          <w:sz w:val="22"/>
          <w:szCs w:val="22"/>
        </w:rPr>
        <w:t>lejne 12 miesięcy trwania umowy</w:t>
      </w:r>
      <w:r w:rsidRPr="008043C1">
        <w:rPr>
          <w:rStyle w:val="Domylnaczcionkaakapitu1"/>
          <w:sz w:val="22"/>
          <w:szCs w:val="22"/>
        </w:rPr>
        <w:t>.</w:t>
      </w:r>
    </w:p>
    <w:p w:rsidR="006E77C0" w:rsidRPr="009D6EC0" w:rsidRDefault="006E77C0" w:rsidP="009D6EC0">
      <w:pPr>
        <w:pStyle w:val="Tekstpodstawowy"/>
        <w:numPr>
          <w:ilvl w:val="0"/>
          <w:numId w:val="15"/>
        </w:numPr>
        <w:spacing w:line="360" w:lineRule="auto"/>
        <w:rPr>
          <w:sz w:val="22"/>
          <w:szCs w:val="22"/>
        </w:rPr>
      </w:pPr>
      <w:r w:rsidRPr="009D6EC0">
        <w:rPr>
          <w:sz w:val="22"/>
          <w:szCs w:val="22"/>
        </w:rPr>
        <w:t xml:space="preserve">O zamiarze wykorzystania przysługującej przerwy, o której mowa w ust 1, PZ informuje UZ </w:t>
      </w:r>
      <w:r w:rsidRPr="009D6EC0">
        <w:rPr>
          <w:sz w:val="22"/>
          <w:szCs w:val="22"/>
          <w:u w:val="single"/>
        </w:rPr>
        <w:t>na piśmie, najpóźniej na 7 dni przed planowaną przerwą</w:t>
      </w:r>
      <w:r w:rsidR="009D6EC0">
        <w:rPr>
          <w:sz w:val="22"/>
          <w:szCs w:val="22"/>
          <w:u w:val="single"/>
        </w:rPr>
        <w:t>.</w:t>
      </w:r>
      <w:r w:rsidR="00CF730B">
        <w:rPr>
          <w:sz w:val="22"/>
          <w:szCs w:val="22"/>
          <w:u w:val="single"/>
        </w:rPr>
        <w:t xml:space="preserve"> </w:t>
      </w:r>
      <w:r w:rsidRPr="009D6EC0">
        <w:rPr>
          <w:sz w:val="22"/>
          <w:szCs w:val="22"/>
        </w:rPr>
        <w:t xml:space="preserve">Jeżeli planowana przerwa jest dłuższa niż 7 dni PZ  zobowiązany jest  poinformować  UZ na piśmie o tym fakcie 30 dni przed planowaną przerwą. </w:t>
      </w:r>
    </w:p>
    <w:p w:rsidR="00FB02DD" w:rsidRPr="009D6EC0" w:rsidRDefault="009D6EC0" w:rsidP="009D6EC0">
      <w:pPr>
        <w:pStyle w:val="western"/>
        <w:numPr>
          <w:ilvl w:val="0"/>
          <w:numId w:val="15"/>
        </w:numPr>
        <w:spacing w:line="360" w:lineRule="auto"/>
        <w:rPr>
          <w:sz w:val="22"/>
          <w:szCs w:val="22"/>
        </w:rPr>
      </w:pPr>
      <w:r>
        <w:rPr>
          <w:sz w:val="22"/>
          <w:szCs w:val="22"/>
        </w:rPr>
        <w:t>Zasad ustalonych w ust</w:t>
      </w:r>
      <w:r w:rsidR="00CF730B">
        <w:rPr>
          <w:sz w:val="22"/>
          <w:szCs w:val="22"/>
        </w:rPr>
        <w:t>.</w:t>
      </w:r>
      <w:r>
        <w:rPr>
          <w:sz w:val="22"/>
          <w:szCs w:val="22"/>
        </w:rPr>
        <w:t xml:space="preserve"> </w:t>
      </w:r>
      <w:r w:rsidR="00CF730B">
        <w:rPr>
          <w:sz w:val="22"/>
          <w:szCs w:val="22"/>
        </w:rPr>
        <w:t>3</w:t>
      </w:r>
      <w:r w:rsidR="006E77C0" w:rsidRPr="009B701C">
        <w:rPr>
          <w:sz w:val="22"/>
          <w:szCs w:val="22"/>
        </w:rPr>
        <w:t xml:space="preserve"> niniejszego paragrafu nie stosuje się w sytuacji nagłej utraty zdrowia, bądź innych przypadków losowych, które uniemożliwiają PZ odpowiednie poinformowanie UZ o nieobecności. </w:t>
      </w:r>
    </w:p>
    <w:p w:rsidR="00FA7CDF" w:rsidRPr="009B701C" w:rsidRDefault="00FA7CDF" w:rsidP="00FA7CDF">
      <w:pPr>
        <w:pStyle w:val="western"/>
        <w:spacing w:line="360" w:lineRule="auto"/>
        <w:jc w:val="center"/>
        <w:rPr>
          <w:sz w:val="22"/>
          <w:szCs w:val="22"/>
        </w:rPr>
      </w:pPr>
      <w:r w:rsidRPr="009B701C">
        <w:rPr>
          <w:b/>
          <w:bCs/>
          <w:sz w:val="22"/>
          <w:szCs w:val="22"/>
        </w:rPr>
        <w:t>§ 1</w:t>
      </w:r>
      <w:r w:rsidR="006E77C0">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F5019A" w:rsidRDefault="00FA7CDF" w:rsidP="00F5019A">
      <w:pPr>
        <w:pStyle w:val="Akapitzlist"/>
        <w:numPr>
          <w:ilvl w:val="0"/>
          <w:numId w:val="36"/>
        </w:numPr>
        <w:spacing w:line="360" w:lineRule="auto"/>
        <w:ind w:left="709" w:hanging="709"/>
        <w:jc w:val="both"/>
        <w:rPr>
          <w:sz w:val="22"/>
          <w:szCs w:val="22"/>
        </w:rPr>
      </w:pPr>
      <w:r w:rsidRPr="00DD344A">
        <w:rPr>
          <w:sz w:val="22"/>
          <w:szCs w:val="22"/>
        </w:rPr>
        <w:t>Za udzielanie świadczeń stanowiących przedmiot umowy a określonych w § 1 umowy PZ przysługuje wynagrodzenie w wartości brutto, naliczane w mies</w:t>
      </w:r>
      <w:r w:rsidR="00F5019A">
        <w:rPr>
          <w:sz w:val="22"/>
          <w:szCs w:val="22"/>
        </w:rPr>
        <w:t xml:space="preserve">ięcznym okresie rozliczeniowym </w:t>
      </w:r>
      <w:r w:rsidR="00AE3492" w:rsidRPr="00F5019A">
        <w:rPr>
          <w:sz w:val="22"/>
          <w:szCs w:val="22"/>
        </w:rPr>
        <w:t xml:space="preserve">w ramach działania Poradni </w:t>
      </w:r>
      <w:r w:rsidR="00F00440" w:rsidRPr="00F5019A">
        <w:rPr>
          <w:sz w:val="22"/>
          <w:szCs w:val="22"/>
        </w:rPr>
        <w:t xml:space="preserve">Medycyny Pracy </w:t>
      </w:r>
      <w:r w:rsidR="00CF730B">
        <w:rPr>
          <w:sz w:val="22"/>
          <w:szCs w:val="22"/>
        </w:rPr>
        <w:tab/>
        <w:t xml:space="preserve">w wysokości </w:t>
      </w:r>
      <w:r w:rsidR="00F00440" w:rsidRPr="00F5019A">
        <w:rPr>
          <w:sz w:val="22"/>
          <w:szCs w:val="22"/>
        </w:rPr>
        <w:t>odpowiednio:</w:t>
      </w:r>
    </w:p>
    <w:p w:rsidR="00F5019A" w:rsidRPr="00F5019A" w:rsidRDefault="00F5019A" w:rsidP="00F5019A">
      <w:pPr>
        <w:pStyle w:val="Akapitzlist"/>
        <w:spacing w:line="360" w:lineRule="auto"/>
        <w:ind w:left="709"/>
        <w:jc w:val="both"/>
        <w:rPr>
          <w:sz w:val="22"/>
          <w:szCs w:val="22"/>
        </w:rPr>
      </w:pPr>
    </w:p>
    <w:p w:rsidR="00F5019A" w:rsidRPr="00F5019A" w:rsidRDefault="00CF730B" w:rsidP="00F5019A">
      <w:pPr>
        <w:pStyle w:val="Akapitzlist"/>
        <w:numPr>
          <w:ilvl w:val="1"/>
          <w:numId w:val="13"/>
        </w:numPr>
        <w:spacing w:after="160" w:line="360" w:lineRule="auto"/>
        <w:jc w:val="both"/>
        <w:rPr>
          <w:sz w:val="22"/>
          <w:szCs w:val="22"/>
        </w:rPr>
      </w:pPr>
      <w:r>
        <w:rPr>
          <w:color w:val="000000"/>
          <w:sz w:val="22"/>
          <w:szCs w:val="22"/>
        </w:rPr>
        <w:t>……….</w:t>
      </w:r>
      <w:r w:rsidR="00F00440" w:rsidRPr="00F5019A">
        <w:rPr>
          <w:color w:val="000000"/>
          <w:sz w:val="22"/>
          <w:szCs w:val="22"/>
        </w:rPr>
        <w:t xml:space="preserve"> zł (słownie: </w:t>
      </w:r>
      <w:r>
        <w:rPr>
          <w:color w:val="000000"/>
          <w:sz w:val="22"/>
          <w:szCs w:val="22"/>
        </w:rPr>
        <w:t>………………….</w:t>
      </w:r>
      <w:r w:rsidR="00F00440" w:rsidRPr="00F5019A">
        <w:rPr>
          <w:color w:val="000000"/>
          <w:sz w:val="22"/>
          <w:szCs w:val="22"/>
        </w:rPr>
        <w:t>) brutto za wydanie orzeczenia  lekarskiego do celów sanitarno – epidemiologicznych (żołnierz/pracownik),</w:t>
      </w:r>
    </w:p>
    <w:p w:rsidR="00F5019A" w:rsidRPr="00F5019A" w:rsidRDefault="00CF730B" w:rsidP="00F5019A">
      <w:pPr>
        <w:pStyle w:val="Akapitzlist"/>
        <w:numPr>
          <w:ilvl w:val="1"/>
          <w:numId w:val="13"/>
        </w:numPr>
        <w:spacing w:after="160" w:line="360" w:lineRule="auto"/>
        <w:jc w:val="both"/>
        <w:rPr>
          <w:sz w:val="22"/>
          <w:szCs w:val="22"/>
        </w:rPr>
      </w:pPr>
      <w:r>
        <w:rPr>
          <w:color w:val="000000"/>
          <w:sz w:val="22"/>
          <w:szCs w:val="22"/>
        </w:rPr>
        <w:t>………….</w:t>
      </w:r>
      <w:r w:rsidR="00F00440" w:rsidRPr="00F5019A">
        <w:rPr>
          <w:color w:val="000000"/>
          <w:sz w:val="22"/>
          <w:szCs w:val="22"/>
        </w:rPr>
        <w:t xml:space="preserve"> zł (słownie: </w:t>
      </w:r>
      <w:r>
        <w:rPr>
          <w:color w:val="000000"/>
          <w:sz w:val="22"/>
          <w:szCs w:val="22"/>
        </w:rPr>
        <w:t>………………….</w:t>
      </w:r>
      <w:r w:rsidR="00F00440" w:rsidRPr="00F5019A">
        <w:rPr>
          <w:color w:val="000000"/>
          <w:sz w:val="22"/>
          <w:szCs w:val="22"/>
        </w:rPr>
        <w:t>) brutto za wydanie orzeczenia  lekarskiego dla potrzeb badań profilaktycznych (żołnierz/pracownik) oraz orzeczenia do wydziału komunikacji;</w:t>
      </w:r>
    </w:p>
    <w:p w:rsidR="00F5019A" w:rsidRPr="00F5019A" w:rsidRDefault="00CF730B" w:rsidP="00F5019A">
      <w:pPr>
        <w:pStyle w:val="Akapitzlist"/>
        <w:numPr>
          <w:ilvl w:val="1"/>
          <w:numId w:val="13"/>
        </w:numPr>
        <w:spacing w:after="160" w:line="360" w:lineRule="auto"/>
        <w:jc w:val="both"/>
        <w:rPr>
          <w:sz w:val="22"/>
          <w:szCs w:val="22"/>
        </w:rPr>
      </w:pPr>
      <w:r>
        <w:rPr>
          <w:color w:val="000000"/>
          <w:sz w:val="22"/>
          <w:szCs w:val="22"/>
        </w:rPr>
        <w:t>……………..</w:t>
      </w:r>
      <w:r w:rsidR="00F00440" w:rsidRPr="00F5019A">
        <w:rPr>
          <w:color w:val="000000"/>
          <w:sz w:val="22"/>
          <w:szCs w:val="22"/>
        </w:rPr>
        <w:t xml:space="preserve"> zł (słownie: </w:t>
      </w:r>
      <w:r>
        <w:rPr>
          <w:color w:val="000000"/>
          <w:sz w:val="22"/>
          <w:szCs w:val="22"/>
        </w:rPr>
        <w:t>………………</w:t>
      </w:r>
      <w:r w:rsidR="00F00440" w:rsidRPr="00F5019A">
        <w:rPr>
          <w:color w:val="000000"/>
          <w:sz w:val="22"/>
          <w:szCs w:val="22"/>
        </w:rPr>
        <w:t>) brutto za wydanie orzeczenia odwoławczego oraz orzeczenia lekarskiego dla pracowników ochrony;</w:t>
      </w:r>
    </w:p>
    <w:p w:rsidR="00F5019A" w:rsidRPr="00F5019A" w:rsidRDefault="00CF730B" w:rsidP="00F5019A">
      <w:pPr>
        <w:pStyle w:val="Akapitzlist"/>
        <w:numPr>
          <w:ilvl w:val="1"/>
          <w:numId w:val="13"/>
        </w:numPr>
        <w:spacing w:line="360" w:lineRule="auto"/>
        <w:jc w:val="both"/>
        <w:rPr>
          <w:sz w:val="22"/>
          <w:szCs w:val="22"/>
        </w:rPr>
      </w:pPr>
      <w:r>
        <w:rPr>
          <w:color w:val="000000"/>
          <w:sz w:val="22"/>
          <w:szCs w:val="22"/>
        </w:rPr>
        <w:t>……………..</w:t>
      </w:r>
      <w:r w:rsidR="00F00440" w:rsidRPr="00F5019A">
        <w:rPr>
          <w:color w:val="000000"/>
          <w:sz w:val="22"/>
          <w:szCs w:val="22"/>
        </w:rPr>
        <w:t xml:space="preserve"> zł (słownie: </w:t>
      </w:r>
      <w:r>
        <w:rPr>
          <w:color w:val="000000"/>
          <w:sz w:val="22"/>
          <w:szCs w:val="22"/>
        </w:rPr>
        <w:t>…………………….</w:t>
      </w:r>
      <w:r w:rsidR="00F00440" w:rsidRPr="00F5019A">
        <w:rPr>
          <w:color w:val="000000"/>
          <w:sz w:val="22"/>
          <w:szCs w:val="22"/>
        </w:rPr>
        <w:t>) brutto za udzielenie porady lekar</w:t>
      </w:r>
      <w:r w:rsidR="00F5019A" w:rsidRPr="00F5019A">
        <w:rPr>
          <w:color w:val="000000"/>
          <w:sz w:val="22"/>
          <w:szCs w:val="22"/>
        </w:rPr>
        <w:t>skiej.</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w:t>
      </w:r>
      <w:r w:rsidRPr="003B59FC">
        <w:rPr>
          <w:iCs/>
          <w:sz w:val="22"/>
          <w:szCs w:val="22"/>
        </w:rPr>
        <w:t xml:space="preserve"> </w:t>
      </w:r>
      <w:r w:rsidRPr="003B59FC">
        <w:rPr>
          <w:sz w:val="22"/>
          <w:szCs w:val="22"/>
        </w:rPr>
        <w:t>okres rozliczeniowy, o którym mowa w ust. 4 wraz z</w:t>
      </w:r>
      <w:r>
        <w:rPr>
          <w:sz w:val="22"/>
          <w:szCs w:val="22"/>
        </w:rPr>
        <w:t xml:space="preserve"> harmonogramem udzielania świadczeń zdrowotnych</w:t>
      </w:r>
      <w:r w:rsidRPr="003B59FC">
        <w:rPr>
          <w:sz w:val="22"/>
          <w:szCs w:val="22"/>
        </w:rPr>
        <w:t>, zgodny</w:t>
      </w:r>
      <w:r>
        <w:rPr>
          <w:sz w:val="22"/>
          <w:szCs w:val="22"/>
        </w:rPr>
        <w:t>m  z rejestr</w:t>
      </w:r>
      <w:r w:rsidR="00F5019A">
        <w:rPr>
          <w:sz w:val="22"/>
          <w:szCs w:val="22"/>
        </w:rPr>
        <w:t xml:space="preserve">atorem czasu pracy </w:t>
      </w:r>
      <w:r w:rsidR="00F5019A" w:rsidRPr="00F5019A">
        <w:rPr>
          <w:sz w:val="22"/>
          <w:szCs w:val="22"/>
        </w:rPr>
        <w:t>jak i zestawieniem zawierającym wykaz wydanych orzeczeń oraz porad lekarskich</w:t>
      </w:r>
      <w:r w:rsidR="00F5019A">
        <w:rPr>
          <w:sz w:val="22"/>
          <w:szCs w:val="22"/>
        </w:rPr>
        <w:t xml:space="preserve">, </w:t>
      </w:r>
      <w:r w:rsidRPr="003B59FC">
        <w:rPr>
          <w:sz w:val="22"/>
          <w:szCs w:val="22"/>
        </w:rPr>
        <w:t>potwierdzony</w:t>
      </w:r>
      <w:r>
        <w:rPr>
          <w:sz w:val="22"/>
          <w:szCs w:val="22"/>
        </w:rPr>
        <w:t xml:space="preserve">m przez </w:t>
      </w:r>
      <w:r w:rsidR="00FF706C">
        <w:rPr>
          <w:sz w:val="22"/>
          <w:szCs w:val="22"/>
        </w:rPr>
        <w:t>/Zastępcę Komendanta ds. Medycznych</w:t>
      </w:r>
      <w:r w:rsidRPr="003B59FC">
        <w:rPr>
          <w:sz w:val="22"/>
          <w:szCs w:val="22"/>
        </w:rPr>
        <w:t>.</w:t>
      </w:r>
      <w:r>
        <w:rPr>
          <w:sz w:val="22"/>
          <w:szCs w:val="22"/>
        </w:rPr>
        <w:t xml:space="preserve"> Faktura powinna być złożona przez PZ do 12-go dnia miesiąca następującego po danym okresie rozliczeniowym.</w:t>
      </w:r>
      <w:r w:rsidR="00FF706C">
        <w:rPr>
          <w:sz w:val="22"/>
          <w:szCs w:val="22"/>
        </w:rPr>
        <w:t xml:space="preserve"> </w:t>
      </w:r>
      <w:r>
        <w:rPr>
          <w:sz w:val="22"/>
          <w:szCs w:val="22"/>
        </w:rPr>
        <w:t xml:space="preserve">Płatność nastąpi przelewem na rachunek PZ o numerze: </w:t>
      </w:r>
      <w:r>
        <w:rPr>
          <w:b/>
          <w:sz w:val="22"/>
        </w:rPr>
        <w:t>…………………………………………………</w:t>
      </w:r>
      <w:r w:rsidR="00FF706C" w:rsidRPr="00D15D4B">
        <w:rPr>
          <w:sz w:val="22"/>
          <w:szCs w:val="22"/>
        </w:rPr>
        <w:t>prowadzony w banku</w:t>
      </w:r>
      <w:r w:rsidR="00FF706C">
        <w:t>………</w:t>
      </w:r>
      <w:r w:rsidR="00F5019A">
        <w:t>…</w:t>
      </w:r>
      <w:r w:rsidR="00FF706C">
        <w:t>………………</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F5019A" w:rsidRPr="00CF730B" w:rsidRDefault="00FA7CDF" w:rsidP="00CF730B">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FB02DD">
        <w:rPr>
          <w:b/>
          <w:bCs/>
          <w:sz w:val="22"/>
          <w:szCs w:val="22"/>
        </w:rPr>
        <w:t>6</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FA7CDF">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FA7CDF">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FA7CDF">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FA7CDF">
      <w:pPr>
        <w:pStyle w:val="western"/>
        <w:numPr>
          <w:ilvl w:val="0"/>
          <w:numId w:val="29"/>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FA7CDF">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5D6DB7">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5D6DB7">
      <w:pPr>
        <w:pStyle w:val="NormalnyWeb"/>
        <w:numPr>
          <w:ilvl w:val="0"/>
          <w:numId w:val="19"/>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5D6DB7">
      <w:pPr>
        <w:pStyle w:val="NormalnyWeb"/>
        <w:numPr>
          <w:ilvl w:val="0"/>
          <w:numId w:val="19"/>
        </w:numPr>
        <w:spacing w:line="360" w:lineRule="auto"/>
        <w:rPr>
          <w:sz w:val="22"/>
          <w:szCs w:val="22"/>
        </w:rPr>
      </w:pPr>
      <w:r w:rsidRPr="005D6DB7">
        <w:rPr>
          <w:sz w:val="22"/>
          <w:szCs w:val="22"/>
        </w:rPr>
        <w:t>W przypadku nieterminowego wywiązania się przez UZ z obowiązku opisanego w § 1</w:t>
      </w:r>
      <w:r w:rsidR="00FB02DD">
        <w:rPr>
          <w:sz w:val="22"/>
          <w:szCs w:val="22"/>
        </w:rPr>
        <w:t>6</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5D6DB7">
      <w:pPr>
        <w:pStyle w:val="NormalnyWeb"/>
        <w:numPr>
          <w:ilvl w:val="0"/>
          <w:numId w:val="19"/>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FB02DD">
        <w:rPr>
          <w:b/>
          <w:bCs/>
          <w:sz w:val="22"/>
          <w:szCs w:val="22"/>
        </w:rPr>
        <w:t>7</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F5019A">
        <w:rPr>
          <w:b/>
          <w:bCs/>
          <w:sz w:val="22"/>
          <w:szCs w:val="22"/>
          <w:u w:val="single"/>
        </w:rPr>
        <w:t>18</w:t>
      </w:r>
      <w:r w:rsidR="005C0164">
        <w:rPr>
          <w:b/>
          <w:bCs/>
          <w:sz w:val="22"/>
          <w:szCs w:val="22"/>
          <w:u w:val="single"/>
        </w:rPr>
        <w:t xml:space="preserve"> stycznia</w:t>
      </w:r>
      <w:r w:rsidR="005C28E4" w:rsidRPr="009B701C">
        <w:rPr>
          <w:b/>
          <w:bCs/>
          <w:sz w:val="22"/>
          <w:szCs w:val="22"/>
          <w:u w:val="single"/>
        </w:rPr>
        <w:t xml:space="preserve"> </w:t>
      </w:r>
      <w:r w:rsidRPr="009B701C">
        <w:rPr>
          <w:b/>
          <w:bCs/>
          <w:sz w:val="22"/>
          <w:szCs w:val="22"/>
          <w:u w:val="single"/>
        </w:rPr>
        <w:t>202</w:t>
      </w:r>
      <w:r w:rsidR="00604E6E">
        <w:rPr>
          <w:b/>
          <w:bCs/>
          <w:sz w:val="22"/>
          <w:szCs w:val="22"/>
          <w:u w:val="single"/>
        </w:rPr>
        <w:t>2</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FF706C">
        <w:rPr>
          <w:b/>
          <w:bCs/>
          <w:sz w:val="22"/>
          <w:szCs w:val="22"/>
          <w:u w:val="single"/>
        </w:rPr>
        <w:t>31 marca</w:t>
      </w:r>
      <w:r w:rsidRPr="009B701C">
        <w:rPr>
          <w:b/>
          <w:bCs/>
          <w:sz w:val="22"/>
          <w:szCs w:val="22"/>
          <w:u w:val="single"/>
        </w:rPr>
        <w:t xml:space="preserve"> 202</w:t>
      </w:r>
      <w:r w:rsidR="0041155D">
        <w:rPr>
          <w:b/>
          <w:bCs/>
          <w:sz w:val="22"/>
          <w:szCs w:val="22"/>
          <w:u w:val="single"/>
        </w:rPr>
        <w:t>4</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FA7CDF">
      <w:pPr>
        <w:pStyle w:val="western"/>
        <w:numPr>
          <w:ilvl w:val="0"/>
          <w:numId w:val="2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20 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FA7CDF">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13 umowy,</w:t>
      </w:r>
    </w:p>
    <w:p w:rsidR="00FA7CDF" w:rsidRPr="004619F3" w:rsidRDefault="00FA7CDF" w:rsidP="00FA7CDF">
      <w:pPr>
        <w:pStyle w:val="NormalnyWeb"/>
        <w:numPr>
          <w:ilvl w:val="0"/>
          <w:numId w:val="21"/>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FA7CDF" w:rsidRPr="009B701C" w:rsidRDefault="00FA7CDF" w:rsidP="00A3286A">
      <w:pPr>
        <w:pStyle w:val="western"/>
        <w:spacing w:line="360" w:lineRule="auto"/>
        <w:ind w:left="720"/>
        <w:rPr>
          <w:b/>
          <w:bCs/>
          <w:sz w:val="22"/>
          <w:szCs w:val="22"/>
        </w:rPr>
      </w:pPr>
      <w:r w:rsidRPr="009B701C">
        <w:rPr>
          <w:b/>
          <w:bCs/>
          <w:sz w:val="22"/>
          <w:szCs w:val="22"/>
        </w:rPr>
        <w:t xml:space="preserve">                                                </w:t>
      </w:r>
      <w:r w:rsidR="00A3286A">
        <w:rPr>
          <w:b/>
          <w:bCs/>
          <w:sz w:val="22"/>
          <w:szCs w:val="22"/>
        </w:rPr>
        <w:t xml:space="preserve">                </w:t>
      </w:r>
      <w:r w:rsidRPr="009B701C">
        <w:rPr>
          <w:b/>
          <w:bCs/>
          <w:sz w:val="22"/>
          <w:szCs w:val="22"/>
        </w:rPr>
        <w:t>§ 1</w:t>
      </w:r>
      <w:r w:rsidR="00FB02DD">
        <w:rPr>
          <w:b/>
          <w:bCs/>
          <w:sz w:val="22"/>
          <w:szCs w:val="22"/>
        </w:rPr>
        <w:t>8</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9B701C" w:rsidRDefault="00FA7CDF" w:rsidP="00FA7CDF">
      <w:pPr>
        <w:pStyle w:val="western"/>
        <w:spacing w:line="360" w:lineRule="auto"/>
        <w:jc w:val="center"/>
        <w:rPr>
          <w:sz w:val="22"/>
          <w:szCs w:val="22"/>
        </w:rPr>
      </w:pPr>
      <w:r w:rsidRPr="009B701C">
        <w:rPr>
          <w:b/>
          <w:bCs/>
          <w:sz w:val="22"/>
          <w:szCs w:val="22"/>
        </w:rPr>
        <w:t>§ 1</w:t>
      </w:r>
      <w:r w:rsidR="00FB02DD">
        <w:rPr>
          <w:b/>
          <w:bCs/>
          <w:sz w:val="22"/>
          <w:szCs w:val="22"/>
        </w:rPr>
        <w:t>9</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FA7CDF" w:rsidRPr="002010D4" w:rsidRDefault="00FA7CDF" w:rsidP="00FA7CDF">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FB02DD">
        <w:rPr>
          <w:b/>
          <w:bCs/>
          <w:sz w:val="22"/>
          <w:szCs w:val="22"/>
        </w:rPr>
        <w:t>20</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FB02DD">
        <w:rPr>
          <w:b/>
          <w:bCs/>
          <w:sz w:val="22"/>
          <w:szCs w:val="22"/>
        </w:rPr>
        <w:t>1</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935608" w:rsidRDefault="00935608" w:rsidP="00FA7CDF">
      <w:pPr>
        <w:rPr>
          <w:rFonts w:ascii="Times New Roman" w:hAnsi="Times New Roman"/>
        </w:rPr>
      </w:pPr>
    </w:p>
    <w:p w:rsidR="00935608" w:rsidRPr="00C66A7D" w:rsidRDefault="00935608" w:rsidP="00935608">
      <w:pPr>
        <w:rPr>
          <w:sz w:val="18"/>
          <w:szCs w:val="18"/>
        </w:rPr>
      </w:pPr>
      <w:r w:rsidRPr="00C66A7D">
        <w:rPr>
          <w:rFonts w:ascii="Times New Roman" w:hAnsi="Times New Roman"/>
          <w:sz w:val="18"/>
          <w:szCs w:val="18"/>
        </w:rPr>
        <w:t>Sprawdzono pod względem formalno-prawnym: ……………………………………….</w:t>
      </w:r>
    </w:p>
    <w:p w:rsidR="00935608" w:rsidRDefault="00935608" w:rsidP="00935608">
      <w:pPr>
        <w:rPr>
          <w:rFonts w:ascii="Times New Roman" w:hAnsi="Times New Roman"/>
          <w:sz w:val="18"/>
          <w:szCs w:val="18"/>
        </w:rPr>
      </w:pP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r w:rsidRPr="00C66A7D">
        <w:rPr>
          <w:rFonts w:ascii="Times New Roman" w:hAnsi="Times New Roman"/>
          <w:sz w:val="18"/>
          <w:szCs w:val="18"/>
        </w:rPr>
        <w:t>Sprawdzono pod względem merytorycznym: …………………………………………..</w:t>
      </w: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p>
    <w:p w:rsidR="00DF5CEF" w:rsidRDefault="00935608" w:rsidP="00935608">
      <w:pPr>
        <w:rPr>
          <w:rFonts w:ascii="Times New Roman" w:hAnsi="Times New Roman"/>
          <w:sz w:val="18"/>
          <w:szCs w:val="18"/>
        </w:rPr>
      </w:pPr>
      <w:r w:rsidRPr="00C66A7D">
        <w:rPr>
          <w:rFonts w:ascii="Times New Roman" w:hAnsi="Times New Roman"/>
          <w:sz w:val="18"/>
          <w:szCs w:val="18"/>
        </w:rPr>
        <w:t>Sprawdzono pod względem finansowym: ………………………………………………</w:t>
      </w:r>
    </w:p>
    <w:p w:rsidR="0038168D" w:rsidRDefault="0038168D" w:rsidP="00935608">
      <w:pPr>
        <w:rPr>
          <w:rFonts w:ascii="Times New Roman" w:hAnsi="Times New Roman"/>
          <w:sz w:val="18"/>
          <w:szCs w:val="18"/>
        </w:rPr>
      </w:pPr>
    </w:p>
    <w:p w:rsidR="0038168D" w:rsidRDefault="0038168D" w:rsidP="00935608">
      <w:pPr>
        <w:rPr>
          <w:rFonts w:ascii="Times New Roman" w:hAnsi="Times New Roman"/>
          <w:sz w:val="18"/>
          <w:szCs w:val="18"/>
        </w:rPr>
      </w:pPr>
    </w:p>
    <w:p w:rsidR="0038168D" w:rsidRPr="00935608" w:rsidRDefault="0038168D" w:rsidP="00935608">
      <w:pPr>
        <w:rPr>
          <w:rFonts w:ascii="Times New Roman" w:hAnsi="Times New Roman"/>
          <w:sz w:val="18"/>
          <w:szCs w:val="18"/>
        </w:rPr>
      </w:pPr>
    </w:p>
    <w:p w:rsidR="00FA7CDF" w:rsidRPr="009B701C" w:rsidRDefault="00FA7CDF" w:rsidP="00FA7CDF">
      <w:pPr>
        <w:pStyle w:val="western"/>
        <w:spacing w:line="360" w:lineRule="auto"/>
        <w:rPr>
          <w:sz w:val="22"/>
          <w:szCs w:val="22"/>
        </w:rPr>
      </w:pPr>
      <w:r w:rsidRPr="009B701C">
        <w:rPr>
          <w:sz w:val="22"/>
          <w:szCs w:val="22"/>
        </w:rPr>
        <w:t>.......</w:t>
      </w:r>
      <w:r>
        <w:rPr>
          <w:sz w:val="22"/>
          <w:szCs w:val="22"/>
        </w:rPr>
        <w:t>.........</w:t>
      </w: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FA7CDF" w:rsidRDefault="00FA7CDF" w:rsidP="00FA7CDF">
      <w:pPr>
        <w:pStyle w:val="western"/>
        <w:spacing w:line="360" w:lineRule="auto"/>
        <w:rPr>
          <w:b/>
          <w:bCs/>
          <w:sz w:val="22"/>
          <w:szCs w:val="22"/>
        </w:rPr>
      </w:pPr>
      <w:r w:rsidRPr="009B701C">
        <w:rPr>
          <w:b/>
          <w:bCs/>
          <w:sz w:val="22"/>
          <w:szCs w:val="22"/>
        </w:rPr>
        <w:t>/PRZYJMUJĄCY ZAMÓWIENIE/</w:t>
      </w:r>
      <w:r>
        <w:rPr>
          <w:b/>
          <w:bCs/>
          <w:sz w:val="22"/>
          <w:szCs w:val="22"/>
        </w:rPr>
        <w:t xml:space="preserve">                          </w:t>
      </w:r>
      <w:r w:rsidRPr="009B701C">
        <w:rPr>
          <w:b/>
          <w:bCs/>
          <w:sz w:val="22"/>
          <w:szCs w:val="22"/>
        </w:rPr>
        <w:t xml:space="preserve">/UDZIELAJĄCY ZAMÓWIENIA/ </w:t>
      </w:r>
      <w:r w:rsidRPr="009B701C">
        <w:rPr>
          <w:b/>
          <w:bCs/>
          <w:sz w:val="22"/>
          <w:szCs w:val="22"/>
        </w:rPr>
        <w:tab/>
      </w:r>
    </w:p>
    <w:p w:rsidR="005D6DB7" w:rsidRPr="00F5019A" w:rsidRDefault="005D6DB7" w:rsidP="00F5019A">
      <w:pPr>
        <w:pStyle w:val="western"/>
        <w:spacing w:line="360" w:lineRule="auto"/>
        <w:rPr>
          <w:b/>
          <w:bCs/>
          <w:sz w:val="22"/>
          <w:szCs w:val="22"/>
        </w:rPr>
      </w:pPr>
    </w:p>
    <w:p w:rsidR="005D6DB7" w:rsidRDefault="005D6DB7" w:rsidP="00F5019A">
      <w:pPr>
        <w:pStyle w:val="western"/>
        <w:spacing w:line="360" w:lineRule="auto"/>
        <w:rPr>
          <w:b/>
        </w:rPr>
      </w:pPr>
    </w:p>
    <w:p w:rsidR="009D6EC0" w:rsidRDefault="009D6EC0" w:rsidP="00FA7CDF">
      <w:pPr>
        <w:pStyle w:val="western"/>
        <w:spacing w:line="360" w:lineRule="auto"/>
        <w:jc w:val="right"/>
        <w:rPr>
          <w:b/>
        </w:rPr>
      </w:pPr>
    </w:p>
    <w:p w:rsidR="009D6EC0" w:rsidRDefault="009D6EC0" w:rsidP="00FA7CDF">
      <w:pPr>
        <w:pStyle w:val="western"/>
        <w:spacing w:line="360" w:lineRule="auto"/>
        <w:jc w:val="right"/>
        <w:rPr>
          <w:b/>
        </w:rPr>
      </w:pPr>
    </w:p>
    <w:p w:rsidR="009D6EC0" w:rsidRDefault="009D6EC0" w:rsidP="00FA7CDF">
      <w:pPr>
        <w:pStyle w:val="western"/>
        <w:spacing w:line="360" w:lineRule="auto"/>
        <w:jc w:val="right"/>
        <w:rPr>
          <w:b/>
        </w:rPr>
      </w:pPr>
    </w:p>
    <w:p w:rsidR="009D6EC0" w:rsidRDefault="009D6EC0" w:rsidP="00FA7CDF">
      <w:pPr>
        <w:pStyle w:val="western"/>
        <w:spacing w:line="360" w:lineRule="auto"/>
        <w:jc w:val="right"/>
        <w:rPr>
          <w:b/>
        </w:rPr>
      </w:pPr>
    </w:p>
    <w:p w:rsidR="00CF730B" w:rsidRDefault="00CF730B" w:rsidP="00FA7CDF">
      <w:pPr>
        <w:pStyle w:val="western"/>
        <w:spacing w:line="360" w:lineRule="auto"/>
        <w:jc w:val="right"/>
        <w:rPr>
          <w:b/>
        </w:rPr>
      </w:pPr>
    </w:p>
    <w:p w:rsidR="00FA7CDF" w:rsidRPr="00EE73A1" w:rsidRDefault="00FA7CDF" w:rsidP="00FA7CDF">
      <w:pPr>
        <w:pStyle w:val="western"/>
        <w:spacing w:line="360" w:lineRule="auto"/>
        <w:jc w:val="right"/>
        <w:rPr>
          <w:b/>
        </w:rPr>
      </w:pPr>
      <w:r>
        <w:rPr>
          <w:b/>
        </w:rPr>
        <w:t xml:space="preserve">Załącznik nr 1 do Umowy nr </w:t>
      </w:r>
      <w:r w:rsidR="00F5019A">
        <w:rPr>
          <w:b/>
        </w:rPr>
        <w:t>……..D/2022</w:t>
      </w:r>
    </w:p>
    <w:p w:rsidR="00FA7CDF" w:rsidRPr="00877313" w:rsidRDefault="00FA7CDF" w:rsidP="00FA7CDF">
      <w:pPr>
        <w:pStyle w:val="Akapitzlist"/>
        <w:ind w:left="317"/>
        <w:jc w:val="right"/>
        <w:rPr>
          <w:b/>
        </w:rPr>
      </w:pPr>
    </w:p>
    <w:p w:rsidR="00FA7CDF" w:rsidRPr="00877313" w:rsidRDefault="00FA7CDF" w:rsidP="00FA7CDF">
      <w:pPr>
        <w:pStyle w:val="Akapitzlist"/>
        <w:ind w:left="317"/>
        <w:rPr>
          <w:b/>
        </w:rPr>
      </w:pPr>
    </w:p>
    <w:p w:rsidR="00F5019A" w:rsidRDefault="00FA7CDF" w:rsidP="00F5019A">
      <w:pPr>
        <w:pStyle w:val="Akapitzlist"/>
        <w:ind w:left="317"/>
        <w:jc w:val="center"/>
        <w:rPr>
          <w:b/>
          <w:u w:val="single"/>
        </w:rPr>
      </w:pPr>
      <w:r w:rsidRPr="00877313">
        <w:rPr>
          <w:b/>
          <w:u w:val="single"/>
        </w:rPr>
        <w:t xml:space="preserve">ZAKRES CZYNNOŚCI </w:t>
      </w:r>
    </w:p>
    <w:p w:rsidR="00F5019A" w:rsidRDefault="00F5019A" w:rsidP="00F5019A">
      <w:pPr>
        <w:pStyle w:val="Akapitzlist"/>
        <w:ind w:left="317"/>
        <w:jc w:val="center"/>
        <w:rPr>
          <w:sz w:val="22"/>
          <w:szCs w:val="22"/>
        </w:rPr>
      </w:pPr>
      <w:r w:rsidRPr="00F5019A">
        <w:rPr>
          <w:sz w:val="22"/>
          <w:szCs w:val="22"/>
        </w:rPr>
        <w:t>Lekarza MEDYCY PRACY</w:t>
      </w:r>
    </w:p>
    <w:p w:rsidR="00F5019A" w:rsidRPr="00F5019A" w:rsidRDefault="00F5019A" w:rsidP="00F5019A">
      <w:pPr>
        <w:pStyle w:val="Akapitzlist"/>
        <w:ind w:left="317"/>
        <w:jc w:val="center"/>
        <w:rPr>
          <w:b/>
          <w:u w:val="single"/>
        </w:rPr>
      </w:pPr>
    </w:p>
    <w:p w:rsidR="00F5019A" w:rsidRDefault="00F5019A" w:rsidP="00F5019A">
      <w:pPr>
        <w:pStyle w:val="Akapitzlist"/>
        <w:ind w:left="502"/>
        <w:rPr>
          <w:sz w:val="22"/>
          <w:szCs w:val="22"/>
        </w:rPr>
      </w:pPr>
      <w:r w:rsidRPr="00F5019A">
        <w:rPr>
          <w:sz w:val="22"/>
          <w:szCs w:val="22"/>
        </w:rPr>
        <w:t xml:space="preserve">Do szczegółowego zakresu czynności lekarza należy: </w:t>
      </w:r>
    </w:p>
    <w:p w:rsidR="00F5019A" w:rsidRPr="00F5019A" w:rsidRDefault="00F5019A" w:rsidP="00F5019A">
      <w:pPr>
        <w:pStyle w:val="Akapitzlist"/>
        <w:ind w:left="502"/>
        <w:rPr>
          <w:sz w:val="22"/>
          <w:szCs w:val="22"/>
        </w:rPr>
      </w:pPr>
      <w:r>
        <w:rPr>
          <w:sz w:val="22"/>
          <w:szCs w:val="22"/>
        </w:rPr>
        <w:t xml:space="preserve">1. </w:t>
      </w:r>
      <w:r w:rsidRPr="00F5019A">
        <w:rPr>
          <w:sz w:val="22"/>
          <w:szCs w:val="22"/>
        </w:rPr>
        <w:t>Badania profilaktyczne (wstępne/okresowe/kontrolne);</w:t>
      </w:r>
    </w:p>
    <w:p w:rsidR="00F5019A" w:rsidRPr="00F5019A" w:rsidRDefault="00F5019A" w:rsidP="00F5019A">
      <w:pPr>
        <w:pStyle w:val="Akapitzlist"/>
        <w:ind w:left="502"/>
        <w:rPr>
          <w:sz w:val="22"/>
          <w:szCs w:val="22"/>
        </w:rPr>
      </w:pPr>
      <w:r>
        <w:rPr>
          <w:sz w:val="22"/>
          <w:szCs w:val="22"/>
        </w:rPr>
        <w:t xml:space="preserve">2. </w:t>
      </w:r>
      <w:r w:rsidRPr="00F5019A">
        <w:rPr>
          <w:sz w:val="22"/>
          <w:szCs w:val="22"/>
        </w:rPr>
        <w:t>Wydawanie orzeczeń o zdolności do pracy w określonym zawodzie i na konkretnym stanowisku;</w:t>
      </w:r>
    </w:p>
    <w:p w:rsidR="00F5019A" w:rsidRPr="00F5019A" w:rsidRDefault="00F5019A" w:rsidP="00F5019A">
      <w:pPr>
        <w:pStyle w:val="Akapitzlist"/>
        <w:ind w:left="502"/>
        <w:rPr>
          <w:sz w:val="22"/>
          <w:szCs w:val="22"/>
        </w:rPr>
      </w:pPr>
      <w:r>
        <w:rPr>
          <w:sz w:val="22"/>
          <w:szCs w:val="22"/>
        </w:rPr>
        <w:t xml:space="preserve">3. </w:t>
      </w:r>
      <w:r w:rsidRPr="00F5019A">
        <w:rPr>
          <w:sz w:val="22"/>
          <w:szCs w:val="22"/>
        </w:rPr>
        <w:t xml:space="preserve">Zlecanie badań diagnostycznych, </w:t>
      </w:r>
    </w:p>
    <w:p w:rsidR="00F5019A" w:rsidRPr="00F5019A" w:rsidRDefault="00F5019A" w:rsidP="00F5019A">
      <w:pPr>
        <w:pStyle w:val="Akapitzlist"/>
        <w:ind w:left="502"/>
        <w:rPr>
          <w:sz w:val="22"/>
          <w:szCs w:val="22"/>
        </w:rPr>
      </w:pPr>
      <w:r>
        <w:rPr>
          <w:sz w:val="22"/>
          <w:szCs w:val="22"/>
        </w:rPr>
        <w:t xml:space="preserve">4. </w:t>
      </w:r>
      <w:r w:rsidRPr="00F5019A">
        <w:rPr>
          <w:sz w:val="22"/>
          <w:szCs w:val="22"/>
        </w:rPr>
        <w:t xml:space="preserve">Zlecanie konsultacji specjalistycznych, </w:t>
      </w:r>
    </w:p>
    <w:p w:rsidR="00F5019A" w:rsidRPr="00F5019A" w:rsidRDefault="00F5019A" w:rsidP="00F5019A">
      <w:pPr>
        <w:pStyle w:val="Akapitzlist"/>
        <w:ind w:left="502"/>
        <w:rPr>
          <w:sz w:val="22"/>
          <w:szCs w:val="22"/>
        </w:rPr>
      </w:pPr>
      <w:r>
        <w:rPr>
          <w:sz w:val="22"/>
          <w:szCs w:val="22"/>
        </w:rPr>
        <w:t xml:space="preserve">5. </w:t>
      </w:r>
      <w:r w:rsidRPr="00F5019A">
        <w:rPr>
          <w:sz w:val="22"/>
          <w:szCs w:val="22"/>
        </w:rPr>
        <w:t>Wystawianie orzeczeń sanitarno-epidemiologicznych;</w:t>
      </w:r>
    </w:p>
    <w:p w:rsidR="00F5019A" w:rsidRPr="00F5019A" w:rsidRDefault="00F5019A" w:rsidP="00F5019A">
      <w:pPr>
        <w:pStyle w:val="Akapitzlist"/>
        <w:ind w:left="502"/>
        <w:rPr>
          <w:sz w:val="22"/>
          <w:szCs w:val="22"/>
        </w:rPr>
      </w:pPr>
      <w:r>
        <w:rPr>
          <w:sz w:val="22"/>
          <w:szCs w:val="22"/>
        </w:rPr>
        <w:t xml:space="preserve">6. </w:t>
      </w:r>
      <w:r w:rsidRPr="00F5019A">
        <w:rPr>
          <w:sz w:val="22"/>
          <w:szCs w:val="22"/>
        </w:rPr>
        <w:t xml:space="preserve">Wydawanie orzeczeń kierowcom; </w:t>
      </w:r>
    </w:p>
    <w:p w:rsidR="00F5019A" w:rsidRPr="00F5019A" w:rsidRDefault="00F5019A" w:rsidP="00F5019A">
      <w:pPr>
        <w:pStyle w:val="Akapitzlist"/>
        <w:ind w:left="502"/>
        <w:rPr>
          <w:sz w:val="22"/>
          <w:szCs w:val="22"/>
        </w:rPr>
      </w:pPr>
      <w:r>
        <w:rPr>
          <w:sz w:val="22"/>
          <w:szCs w:val="22"/>
        </w:rPr>
        <w:t xml:space="preserve">7. </w:t>
      </w:r>
      <w:r w:rsidRPr="00F5019A">
        <w:rPr>
          <w:sz w:val="22"/>
          <w:szCs w:val="22"/>
        </w:rPr>
        <w:t>Wydawanie kwalifikacji pracownikom ochrony fizycznej;</w:t>
      </w:r>
    </w:p>
    <w:p w:rsidR="00F5019A" w:rsidRPr="00F5019A" w:rsidRDefault="00F5019A" w:rsidP="00F5019A">
      <w:pPr>
        <w:pStyle w:val="Akapitzlist"/>
        <w:ind w:left="502"/>
        <w:rPr>
          <w:sz w:val="22"/>
          <w:szCs w:val="22"/>
        </w:rPr>
      </w:pPr>
      <w:r>
        <w:rPr>
          <w:sz w:val="22"/>
          <w:szCs w:val="22"/>
        </w:rPr>
        <w:t xml:space="preserve">8. </w:t>
      </w:r>
      <w:r w:rsidRPr="00F5019A">
        <w:rPr>
          <w:sz w:val="22"/>
          <w:szCs w:val="22"/>
        </w:rPr>
        <w:t>Wydawanie orzeczeń odwoławczych;</w:t>
      </w:r>
    </w:p>
    <w:p w:rsidR="00F5019A" w:rsidRPr="00F5019A" w:rsidRDefault="00F5019A" w:rsidP="00F5019A">
      <w:pPr>
        <w:pStyle w:val="Akapitzlist"/>
        <w:ind w:left="502"/>
        <w:rPr>
          <w:sz w:val="22"/>
          <w:szCs w:val="22"/>
        </w:rPr>
      </w:pPr>
      <w:r>
        <w:rPr>
          <w:sz w:val="22"/>
          <w:szCs w:val="22"/>
        </w:rPr>
        <w:t xml:space="preserve">9. </w:t>
      </w:r>
      <w:r w:rsidRPr="00F5019A">
        <w:rPr>
          <w:sz w:val="22"/>
          <w:szCs w:val="22"/>
        </w:rPr>
        <w:t>Udzielanie porad lekarskich;</w:t>
      </w:r>
    </w:p>
    <w:p w:rsidR="00FA7CDF" w:rsidRPr="00F5019A" w:rsidRDefault="00F5019A" w:rsidP="00F5019A">
      <w:pPr>
        <w:pStyle w:val="Akapitzlist"/>
        <w:ind w:left="502"/>
        <w:rPr>
          <w:sz w:val="22"/>
          <w:szCs w:val="22"/>
        </w:rPr>
      </w:pPr>
      <w:r>
        <w:rPr>
          <w:sz w:val="22"/>
          <w:szCs w:val="22"/>
        </w:rPr>
        <w:t xml:space="preserve">10. </w:t>
      </w:r>
      <w:r w:rsidRPr="00F5019A">
        <w:rPr>
          <w:sz w:val="22"/>
          <w:szCs w:val="22"/>
        </w:rPr>
        <w:t>Orzekanie o stanie zdrowia i niezdolności do pracy.</w:t>
      </w:r>
    </w:p>
    <w:p w:rsidR="00FA7CDF" w:rsidRPr="0017016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Pr="00DC3F9F">
        <w:rPr>
          <w:b/>
        </w:rPr>
        <w:t xml:space="preserve"> </w:t>
      </w:r>
      <w:r>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tabs>
                <w:tab w:val="left" w:pos="5980"/>
              </w:tabs>
              <w:snapToGrid w:val="0"/>
              <w:ind w:firstLine="5113"/>
              <w:rPr>
                <w:rFonts w:ascii="Arial" w:hAnsi="Arial"/>
                <w:i/>
                <w:iCs/>
                <w:sz w:val="16"/>
                <w:szCs w:val="16"/>
              </w:rPr>
            </w:pPr>
            <w:r w:rsidRPr="0075149F">
              <w:rPr>
                <w:rFonts w:ascii="Arial" w:hAnsi="Arial"/>
                <w:i/>
                <w:iCs/>
                <w:sz w:val="20"/>
                <w:szCs w:val="16"/>
              </w:rPr>
              <w:t xml:space="preserve">Załącznik </w:t>
            </w:r>
            <w:r>
              <w:rPr>
                <w:rFonts w:ascii="Arial" w:hAnsi="Arial"/>
                <w:i/>
                <w:iCs/>
                <w:sz w:val="20"/>
                <w:szCs w:val="16"/>
              </w:rPr>
              <w:t xml:space="preserve">nr 2 </w:t>
            </w:r>
            <w:r w:rsidRPr="0075149F">
              <w:rPr>
                <w:rFonts w:ascii="Arial" w:hAnsi="Arial"/>
                <w:i/>
                <w:iCs/>
                <w:sz w:val="20"/>
                <w:szCs w:val="16"/>
              </w:rPr>
              <w:t xml:space="preserve">do umowy Nr </w:t>
            </w:r>
            <w:r>
              <w:rPr>
                <w:rFonts w:ascii="Arial" w:hAnsi="Arial"/>
                <w:i/>
                <w:iCs/>
                <w:sz w:val="16"/>
                <w:szCs w:val="16"/>
              </w:rPr>
              <w:t>……………………………………</w:t>
            </w:r>
          </w:p>
        </w:tc>
      </w:tr>
      <w:tr w:rsidR="00FA7CD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snapToGrid w:val="0"/>
              <w:rPr>
                <w:rFonts w:ascii="Arial" w:eastAsia="Arial Unicode MS" w:hAnsi="Arial" w:cs="Arial Unicode MS"/>
                <w:sz w:val="20"/>
                <w:szCs w:val="20"/>
              </w:rPr>
            </w:pPr>
          </w:p>
          <w:p w:rsidR="00FA7CDF" w:rsidRDefault="00FA7CDF" w:rsidP="000D3340">
            <w:pPr>
              <w:jc w:val="center"/>
              <w:rPr>
                <w:rFonts w:ascii="Arial" w:hAnsi="Arial"/>
                <w:b/>
                <w:i/>
                <w:iCs/>
              </w:rPr>
            </w:pPr>
            <w:r>
              <w:rPr>
                <w:rFonts w:ascii="Arial" w:hAnsi="Arial"/>
                <w:b/>
                <w:i/>
                <w:iCs/>
              </w:rPr>
              <w:t>HARMONOGRAM ( planowany czas udzielania świadczeń zdrowotnych)</w:t>
            </w:r>
          </w:p>
        </w:tc>
      </w:tr>
      <w:tr w:rsidR="00FA7CDF" w:rsidRPr="0075149F"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75149F" w:rsidRDefault="00FA7CDF" w:rsidP="000D3340">
            <w:pPr>
              <w:snapToGrid w:val="0"/>
              <w:rPr>
                <w:rFonts w:ascii="Arial" w:hAnsi="Arial"/>
                <w:b/>
                <w:bCs/>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FA7CDF" w:rsidRPr="0075149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b/>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p>
        </w:tc>
      </w:tr>
      <w:tr w:rsidR="00FA7CDF" w:rsidRPr="0075149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rPr>
                <w:rFonts w:ascii="Arial" w:hAnsi="Arial"/>
                <w:b/>
                <w:bCs/>
                <w:sz w:val="20"/>
                <w:szCs w:val="20"/>
              </w:rPr>
            </w:pPr>
          </w:p>
          <w:p w:rsidR="00FA7CDF" w:rsidRPr="0075149F" w:rsidRDefault="00FA7CDF" w:rsidP="000D3340">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Pr="0075149F">
              <w:rPr>
                <w:rFonts w:ascii="Arial" w:hAnsi="Arial"/>
                <w:sz w:val="20"/>
                <w:szCs w:val="20"/>
              </w:rPr>
              <w:t>………………………………………………………………………..</w:t>
            </w:r>
          </w:p>
        </w:tc>
      </w:tr>
      <w:tr w:rsidR="00FA7CDF" w:rsidRPr="00785D2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FA7CDF" w:rsidRPr="00785D24" w:rsidRDefault="00FA7CDF" w:rsidP="000D3340">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Default="00FA7CDF" w:rsidP="000D3340">
            <w:pPr>
              <w:snapToGrid w:val="0"/>
              <w:rPr>
                <w:rFonts w:ascii="Arial" w:hAnsi="Arial"/>
                <w:b/>
                <w:sz w:val="20"/>
                <w:szCs w:val="20"/>
              </w:rPr>
            </w:pPr>
          </w:p>
          <w:p w:rsidR="00FA7CDF" w:rsidRDefault="00FA7CDF" w:rsidP="000D3340">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FA7CDF"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jc w:val="center"/>
              <w:rPr>
                <w:rFonts w:ascii="Arial" w:hAnsi="Arial"/>
                <w:sz w:val="20"/>
                <w:szCs w:val="20"/>
              </w:rPr>
            </w:pPr>
            <w:r>
              <w:rPr>
                <w:rFonts w:ascii="Arial" w:hAnsi="Arial"/>
                <w:sz w:val="20"/>
                <w:szCs w:val="20"/>
              </w:rPr>
              <w:t>.............................................</w:t>
            </w:r>
          </w:p>
          <w:p w:rsidR="00FA7CDF" w:rsidRDefault="00FA7CDF" w:rsidP="000D3340">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Default="00FA7CDF" w:rsidP="000D3340">
            <w:pPr>
              <w:snapToGrid w:val="0"/>
              <w:jc w:val="center"/>
              <w:rPr>
                <w:rFonts w:ascii="Arial" w:hAnsi="Arial"/>
                <w:i/>
                <w:iCs/>
                <w:sz w:val="16"/>
                <w:szCs w:val="16"/>
              </w:rPr>
            </w:pPr>
            <w:r>
              <w:rPr>
                <w:rFonts w:ascii="Arial" w:hAnsi="Arial"/>
                <w:i/>
                <w:iCs/>
                <w:sz w:val="16"/>
                <w:szCs w:val="16"/>
              </w:rPr>
              <w:t>……………………………………………….</w:t>
            </w:r>
          </w:p>
          <w:p w:rsidR="00FA7CDF" w:rsidRDefault="00FA7CDF" w:rsidP="000D3340">
            <w:pPr>
              <w:snapToGrid w:val="0"/>
              <w:jc w:val="center"/>
              <w:rPr>
                <w:rFonts w:ascii="Arial" w:hAnsi="Arial"/>
                <w:i/>
                <w:iCs/>
                <w:sz w:val="16"/>
                <w:szCs w:val="16"/>
              </w:rPr>
            </w:pPr>
            <w:r>
              <w:rPr>
                <w:rFonts w:ascii="Arial" w:hAnsi="Arial"/>
                <w:i/>
                <w:iCs/>
                <w:sz w:val="16"/>
                <w:szCs w:val="16"/>
              </w:rPr>
              <w:t>podpis udzielającego świadczeń zdrowotnych</w:t>
            </w:r>
          </w:p>
        </w:tc>
      </w:tr>
    </w:tbl>
    <w:p w:rsidR="00FA7CDF" w:rsidRDefault="00FA7CDF" w:rsidP="00FA7CDF">
      <w:pPr>
        <w:rPr>
          <w:rFonts w:ascii="Times New Roman" w:hAnsi="Times New Roman"/>
        </w:rPr>
      </w:pPr>
    </w:p>
    <w:p w:rsidR="00EC706E" w:rsidRDefault="00EC706E"/>
    <w:sectPr w:rsidR="00EC706E"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CD2" w:rsidRDefault="00064CD2" w:rsidP="00591250">
      <w:pPr>
        <w:spacing w:after="0" w:line="240" w:lineRule="auto"/>
      </w:pPr>
      <w:r>
        <w:separator/>
      </w:r>
    </w:p>
  </w:endnote>
  <w:endnote w:type="continuationSeparator" w:id="1">
    <w:p w:rsidR="00064CD2" w:rsidRDefault="00064CD2"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D" w:rsidRDefault="00D84981">
    <w:pPr>
      <w:pStyle w:val="Stopka"/>
      <w:jc w:val="right"/>
    </w:pPr>
    <w:r>
      <w:rPr>
        <w:noProof/>
      </w:rPr>
      <w:fldChar w:fldCharType="begin"/>
    </w:r>
    <w:r w:rsidR="0041155D">
      <w:rPr>
        <w:noProof/>
      </w:rPr>
      <w:instrText xml:space="preserve"> PAGE   \* MERGEFORMAT </w:instrText>
    </w:r>
    <w:r>
      <w:rPr>
        <w:noProof/>
      </w:rPr>
      <w:fldChar w:fldCharType="separate"/>
    </w:r>
    <w:r w:rsidR="000A1F3C">
      <w:rPr>
        <w:noProof/>
      </w:rPr>
      <w:t>16</w:t>
    </w:r>
    <w:r>
      <w:rPr>
        <w:noProof/>
      </w:rPr>
      <w:fldChar w:fldCharType="end"/>
    </w:r>
  </w:p>
  <w:p w:rsidR="0041155D" w:rsidRDefault="004115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CD2" w:rsidRDefault="00064CD2" w:rsidP="00591250">
      <w:pPr>
        <w:spacing w:after="0" w:line="240" w:lineRule="auto"/>
      </w:pPr>
      <w:r>
        <w:separator/>
      </w:r>
    </w:p>
  </w:footnote>
  <w:footnote w:type="continuationSeparator" w:id="1">
    <w:p w:rsidR="00064CD2" w:rsidRDefault="00064CD2"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D" w:rsidRPr="00127EB7" w:rsidRDefault="0041155D" w:rsidP="000D3340">
    <w:pPr>
      <w:pStyle w:val="Nagwek"/>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0FE160CA"/>
    <w:multiLevelType w:val="hybridMultilevel"/>
    <w:tmpl w:val="BB5C4BEA"/>
    <w:lvl w:ilvl="0" w:tplc="6CCC478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7190E"/>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294A27F5"/>
    <w:multiLevelType w:val="hybridMultilevel"/>
    <w:tmpl w:val="5C40610E"/>
    <w:lvl w:ilvl="0" w:tplc="092AF494">
      <w:start w:val="4"/>
      <w:numFmt w:val="decimal"/>
      <w:lvlText w:val="%1."/>
      <w:lvlJc w:val="left"/>
      <w:pPr>
        <w:ind w:left="78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4">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877976"/>
    <w:multiLevelType w:val="multilevel"/>
    <w:tmpl w:val="BA4C7B5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81F15D8"/>
    <w:multiLevelType w:val="hybridMultilevel"/>
    <w:tmpl w:val="07D49B1C"/>
    <w:lvl w:ilvl="0" w:tplc="0AC0E974">
      <w:start w:val="1"/>
      <w:numFmt w:val="lowerLetter"/>
      <w:lvlText w:val="%1)"/>
      <w:lvlJc w:val="left"/>
      <w:pPr>
        <w:ind w:left="1485" w:hanging="360"/>
      </w:pPr>
      <w:rPr>
        <w:rFonts w:ascii="Times New Roman" w:eastAsia="Times New Roman" w:hAnsi="Times New Roman" w:cs="Times New Roman"/>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55299C"/>
    <w:multiLevelType w:val="hybridMultilevel"/>
    <w:tmpl w:val="2B20C9E0"/>
    <w:lvl w:ilvl="0" w:tplc="49BC44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97603CD"/>
    <w:multiLevelType w:val="hybridMultilevel"/>
    <w:tmpl w:val="F620E41E"/>
    <w:lvl w:ilvl="0" w:tplc="02C82E56">
      <w:start w:val="1"/>
      <w:numFmt w:val="decimal"/>
      <w:lvlText w:val="%1)"/>
      <w:lvlJc w:val="left"/>
      <w:pPr>
        <w:ind w:left="795" w:hanging="360"/>
      </w:pPr>
      <w:rPr>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824ECD"/>
    <w:multiLevelType w:val="hybridMultilevel"/>
    <w:tmpl w:val="CDC6D750"/>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20"/>
  </w:num>
  <w:num w:numId="4">
    <w:abstractNumId w:val="39"/>
  </w:num>
  <w:num w:numId="5">
    <w:abstractNumId w:val="42"/>
  </w:num>
  <w:num w:numId="6">
    <w:abstractNumId w:val="19"/>
  </w:num>
  <w:num w:numId="7">
    <w:abstractNumId w:val="25"/>
  </w:num>
  <w:num w:numId="8">
    <w:abstractNumId w:val="36"/>
  </w:num>
  <w:num w:numId="9">
    <w:abstractNumId w:val="45"/>
  </w:num>
  <w:num w:numId="10">
    <w:abstractNumId w:val="11"/>
  </w:num>
  <w:num w:numId="11">
    <w:abstractNumId w:val="38"/>
  </w:num>
  <w:num w:numId="12">
    <w:abstractNumId w:val="3"/>
  </w:num>
  <w:num w:numId="13">
    <w:abstractNumId w:val="26"/>
  </w:num>
  <w:num w:numId="14">
    <w:abstractNumId w:val="8"/>
  </w:num>
  <w:num w:numId="15">
    <w:abstractNumId w:val="24"/>
  </w:num>
  <w:num w:numId="16">
    <w:abstractNumId w:val="41"/>
  </w:num>
  <w:num w:numId="17">
    <w:abstractNumId w:val="17"/>
  </w:num>
  <w:num w:numId="18">
    <w:abstractNumId w:val="33"/>
  </w:num>
  <w:num w:numId="19">
    <w:abstractNumId w:val="15"/>
  </w:num>
  <w:num w:numId="20">
    <w:abstractNumId w:val="14"/>
  </w:num>
  <w:num w:numId="21">
    <w:abstractNumId w:val="18"/>
  </w:num>
  <w:num w:numId="22">
    <w:abstractNumId w:val="27"/>
  </w:num>
  <w:num w:numId="23">
    <w:abstractNumId w:val="31"/>
  </w:num>
  <w:num w:numId="24">
    <w:abstractNumId w:val="30"/>
  </w:num>
  <w:num w:numId="25">
    <w:abstractNumId w:val="40"/>
  </w:num>
  <w:num w:numId="26">
    <w:abstractNumId w:val="43"/>
  </w:num>
  <w:num w:numId="27">
    <w:abstractNumId w:val="10"/>
  </w:num>
  <w:num w:numId="28">
    <w:abstractNumId w:val="22"/>
  </w:num>
  <w:num w:numId="29">
    <w:abstractNumId w:val="2"/>
  </w:num>
  <w:num w:numId="30">
    <w:abstractNumId w:val="32"/>
  </w:num>
  <w:num w:numId="31">
    <w:abstractNumId w:val="4"/>
  </w:num>
  <w:num w:numId="32">
    <w:abstractNumId w:val="6"/>
  </w:num>
  <w:num w:numId="33">
    <w:abstractNumId w:val="46"/>
  </w:num>
  <w:num w:numId="34">
    <w:abstractNumId w:val="7"/>
  </w:num>
  <w:num w:numId="35">
    <w:abstractNumId w:val="12"/>
  </w:num>
  <w:num w:numId="36">
    <w:abstractNumId w:val="9"/>
  </w:num>
  <w:num w:numId="37">
    <w:abstractNumId w:val="0"/>
  </w:num>
  <w:num w:numId="38">
    <w:abstractNumId w:val="34"/>
  </w:num>
  <w:num w:numId="39">
    <w:abstractNumId w:val="44"/>
  </w:num>
  <w:num w:numId="40">
    <w:abstractNumId w:val="23"/>
  </w:num>
  <w:num w:numId="41">
    <w:abstractNumId w:val="13"/>
  </w:num>
  <w:num w:numId="42">
    <w:abstractNumId w:val="37"/>
  </w:num>
  <w:num w:numId="43">
    <w:abstractNumId w:val="1"/>
  </w:num>
  <w:num w:numId="44">
    <w:abstractNumId w:val="29"/>
  </w:num>
  <w:num w:numId="45">
    <w:abstractNumId w:val="35"/>
  </w:num>
  <w:num w:numId="46">
    <w:abstractNumId w:val="5"/>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64CD2"/>
    <w:rsid w:val="00082BCA"/>
    <w:rsid w:val="000833D1"/>
    <w:rsid w:val="000A1F3C"/>
    <w:rsid w:val="000A21AC"/>
    <w:rsid w:val="000D3340"/>
    <w:rsid w:val="00114B2D"/>
    <w:rsid w:val="0016427F"/>
    <w:rsid w:val="001B171A"/>
    <w:rsid w:val="001B1ED0"/>
    <w:rsid w:val="001C697F"/>
    <w:rsid w:val="00220E0D"/>
    <w:rsid w:val="00221611"/>
    <w:rsid w:val="00232F25"/>
    <w:rsid w:val="002D046A"/>
    <w:rsid w:val="0035241B"/>
    <w:rsid w:val="0038168D"/>
    <w:rsid w:val="003F6E9E"/>
    <w:rsid w:val="0041155D"/>
    <w:rsid w:val="00445019"/>
    <w:rsid w:val="00477C02"/>
    <w:rsid w:val="0054770B"/>
    <w:rsid w:val="00551CCD"/>
    <w:rsid w:val="0056057B"/>
    <w:rsid w:val="00591250"/>
    <w:rsid w:val="005C0164"/>
    <w:rsid w:val="005C28E4"/>
    <w:rsid w:val="005D6DB7"/>
    <w:rsid w:val="00604E6E"/>
    <w:rsid w:val="00634D44"/>
    <w:rsid w:val="0066477A"/>
    <w:rsid w:val="00687F64"/>
    <w:rsid w:val="006E24FB"/>
    <w:rsid w:val="006E77C0"/>
    <w:rsid w:val="007079FC"/>
    <w:rsid w:val="00720EBD"/>
    <w:rsid w:val="007F7F0D"/>
    <w:rsid w:val="008043C1"/>
    <w:rsid w:val="00864CAF"/>
    <w:rsid w:val="009061A7"/>
    <w:rsid w:val="00931420"/>
    <w:rsid w:val="00935608"/>
    <w:rsid w:val="009B04F6"/>
    <w:rsid w:val="009D6EC0"/>
    <w:rsid w:val="00A00C71"/>
    <w:rsid w:val="00A3286A"/>
    <w:rsid w:val="00A359B9"/>
    <w:rsid w:val="00A45C61"/>
    <w:rsid w:val="00AB1F7A"/>
    <w:rsid w:val="00AE3492"/>
    <w:rsid w:val="00AE4BC5"/>
    <w:rsid w:val="00B2157D"/>
    <w:rsid w:val="00B40E2E"/>
    <w:rsid w:val="00B60B29"/>
    <w:rsid w:val="00BC63D9"/>
    <w:rsid w:val="00BD3753"/>
    <w:rsid w:val="00C63044"/>
    <w:rsid w:val="00CF0464"/>
    <w:rsid w:val="00CF730B"/>
    <w:rsid w:val="00D15D4B"/>
    <w:rsid w:val="00D33CB3"/>
    <w:rsid w:val="00D4588A"/>
    <w:rsid w:val="00D61C23"/>
    <w:rsid w:val="00D64936"/>
    <w:rsid w:val="00D67F10"/>
    <w:rsid w:val="00D84981"/>
    <w:rsid w:val="00DC0651"/>
    <w:rsid w:val="00DD344A"/>
    <w:rsid w:val="00DF5CEF"/>
    <w:rsid w:val="00E07795"/>
    <w:rsid w:val="00E6298B"/>
    <w:rsid w:val="00EB5693"/>
    <w:rsid w:val="00EC706E"/>
    <w:rsid w:val="00EC772F"/>
    <w:rsid w:val="00F00440"/>
    <w:rsid w:val="00F5019A"/>
    <w:rsid w:val="00FA7CDF"/>
    <w:rsid w:val="00FB02DD"/>
    <w:rsid w:val="00FC0E4C"/>
    <w:rsid w:val="00FF2B50"/>
    <w:rsid w:val="00FF70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AE85-5E82-48D8-BFA5-A847D2D2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3863</Words>
  <Characters>23179</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11</cp:revision>
  <cp:lastPrinted>2021-12-31T11:32:00Z</cp:lastPrinted>
  <dcterms:created xsi:type="dcterms:W3CDTF">2021-12-28T15:19:00Z</dcterms:created>
  <dcterms:modified xsi:type="dcterms:W3CDTF">2022-01-10T12:00:00Z</dcterms:modified>
</cp:coreProperties>
</file>